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E01E" w14:textId="2B5DC224" w:rsidR="00365D44" w:rsidRPr="00B56C18" w:rsidRDefault="00365D44" w:rsidP="00B56C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C18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3948B032" w14:textId="77777777" w:rsidR="00365D44" w:rsidRPr="00B56C18" w:rsidRDefault="00365D44" w:rsidP="00B56C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C18">
        <w:rPr>
          <w:rFonts w:ascii="Times New Roman" w:hAnsi="Times New Roman"/>
          <w:b/>
          <w:sz w:val="28"/>
          <w:szCs w:val="28"/>
        </w:rPr>
        <w:t>«Средняя общеобразовательная школа № 15 имени</w:t>
      </w:r>
    </w:p>
    <w:p w14:paraId="349C4B13" w14:textId="77777777" w:rsidR="00365D44" w:rsidRPr="00B56C18" w:rsidRDefault="00365D44" w:rsidP="00B56C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C18">
        <w:rPr>
          <w:rFonts w:ascii="Times New Roman" w:hAnsi="Times New Roman"/>
          <w:b/>
          <w:sz w:val="28"/>
          <w:szCs w:val="28"/>
        </w:rPr>
        <w:t>дважды Героя Советского Союза А.Ф. Клубова»</w:t>
      </w:r>
    </w:p>
    <w:p w14:paraId="6AF8FABB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7C82C" w14:textId="46EDA9EE" w:rsidR="00365D44" w:rsidRDefault="00487408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pict w14:anchorId="479C7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pt;margin-top:15.45pt;width:117.75pt;height:114pt;z-index:-1;mso-position-horizontal-relative:text;mso-position-vertical-relative:text;mso-width-relative:page;mso-height-relative:page">
            <v:imagedata r:id="rId5" o:title="красильников2небелая"/>
          </v:shape>
        </w:pict>
      </w:r>
      <w:bookmarkEnd w:id="0"/>
    </w:p>
    <w:p w14:paraId="61874415" w14:textId="77777777" w:rsidR="00365D44" w:rsidRDefault="00365D44" w:rsidP="00B5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BBC76" w14:textId="55451775" w:rsidR="00365D44" w:rsidRPr="009F6968" w:rsidRDefault="00365D44" w:rsidP="00B56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968">
        <w:rPr>
          <w:rFonts w:ascii="Times New Roman" w:hAnsi="Times New Roman"/>
          <w:sz w:val="26"/>
          <w:szCs w:val="26"/>
        </w:rPr>
        <w:t>РАССМОТРЕНО</w:t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  <w:t>УТВЕРЖДЕНО</w:t>
      </w:r>
    </w:p>
    <w:p w14:paraId="7D89C4BE" w14:textId="56A1CB81" w:rsidR="00365D44" w:rsidRPr="009F6968" w:rsidRDefault="00365D44" w:rsidP="00B56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968">
        <w:rPr>
          <w:rFonts w:ascii="Times New Roman" w:hAnsi="Times New Roman"/>
          <w:sz w:val="26"/>
          <w:szCs w:val="26"/>
        </w:rPr>
        <w:t>Педагогический совет</w:t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="009F6968" w:rsidRPr="009F6968">
        <w:rPr>
          <w:rFonts w:ascii="Times New Roman" w:hAnsi="Times New Roman"/>
          <w:sz w:val="26"/>
          <w:szCs w:val="26"/>
        </w:rPr>
        <w:t>Д</w:t>
      </w:r>
      <w:r w:rsidRPr="009F6968">
        <w:rPr>
          <w:rFonts w:ascii="Times New Roman" w:hAnsi="Times New Roman"/>
          <w:sz w:val="26"/>
          <w:szCs w:val="26"/>
        </w:rPr>
        <w:t>иректор МОУ «СОШ</w:t>
      </w:r>
      <w:r w:rsidR="009F6968" w:rsidRPr="009F6968">
        <w:rPr>
          <w:rFonts w:ascii="Times New Roman" w:hAnsi="Times New Roman"/>
          <w:sz w:val="26"/>
          <w:szCs w:val="26"/>
        </w:rPr>
        <w:t xml:space="preserve"> </w:t>
      </w:r>
      <w:r w:rsidRPr="009F6968">
        <w:rPr>
          <w:rFonts w:ascii="Times New Roman" w:hAnsi="Times New Roman"/>
          <w:sz w:val="26"/>
          <w:szCs w:val="26"/>
        </w:rPr>
        <w:t>№15»</w:t>
      </w:r>
    </w:p>
    <w:p w14:paraId="6B367A38" w14:textId="77777777" w:rsidR="009F6968" w:rsidRPr="009F6968" w:rsidRDefault="009F6968" w:rsidP="009F69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968">
        <w:rPr>
          <w:rFonts w:ascii="Times New Roman" w:hAnsi="Times New Roman"/>
          <w:sz w:val="26"/>
          <w:szCs w:val="26"/>
        </w:rPr>
        <w:t>Протокол № 1                                                    ______________/А.Н. Красильников</w:t>
      </w:r>
    </w:p>
    <w:p w14:paraId="294DB0F9" w14:textId="23FBA564" w:rsidR="00365D44" w:rsidRPr="009F6968" w:rsidRDefault="00365D44" w:rsidP="009F69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968">
        <w:rPr>
          <w:rFonts w:ascii="Times New Roman" w:hAnsi="Times New Roman"/>
          <w:sz w:val="26"/>
          <w:szCs w:val="26"/>
        </w:rPr>
        <w:t>от 29.08.202</w:t>
      </w:r>
      <w:r w:rsidR="009F6968" w:rsidRPr="009F6968">
        <w:rPr>
          <w:rFonts w:ascii="Times New Roman" w:hAnsi="Times New Roman"/>
          <w:sz w:val="26"/>
          <w:szCs w:val="26"/>
        </w:rPr>
        <w:t>4</w:t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  <w:t>Приказ №</w:t>
      </w:r>
      <w:r w:rsidR="009F6968" w:rsidRPr="009F6968">
        <w:rPr>
          <w:rFonts w:ascii="Times New Roman" w:hAnsi="Times New Roman"/>
          <w:sz w:val="26"/>
          <w:szCs w:val="26"/>
        </w:rPr>
        <w:t xml:space="preserve"> 133</w:t>
      </w:r>
    </w:p>
    <w:p w14:paraId="248B155A" w14:textId="0804A84D" w:rsidR="00365D44" w:rsidRPr="009F6968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</w:r>
      <w:r w:rsidRPr="009F6968">
        <w:rPr>
          <w:rFonts w:ascii="Times New Roman" w:hAnsi="Times New Roman"/>
          <w:sz w:val="26"/>
          <w:szCs w:val="26"/>
        </w:rPr>
        <w:tab/>
        <w:t>от 30.08.202</w:t>
      </w:r>
      <w:r w:rsidR="009F6968" w:rsidRPr="009F6968">
        <w:rPr>
          <w:rFonts w:ascii="Times New Roman" w:hAnsi="Times New Roman"/>
          <w:sz w:val="26"/>
          <w:szCs w:val="26"/>
        </w:rPr>
        <w:t>4</w:t>
      </w:r>
    </w:p>
    <w:p w14:paraId="06BEEFD2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0301C3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6771B4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81D464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BDDD8A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E8CF79" w14:textId="77777777" w:rsidR="00365D44" w:rsidRDefault="00365D44" w:rsidP="00AF4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6C34B7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</w:t>
      </w:r>
    </w:p>
    <w:p w14:paraId="582F2F90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основного общего образования (5-9 классы)</w:t>
      </w:r>
    </w:p>
    <w:p w14:paraId="25409469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2024 – 2025 учебный год</w:t>
      </w:r>
    </w:p>
    <w:p w14:paraId="398A459B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9D0D66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C17BD7A" w14:textId="77777777" w:rsidR="00365D44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CCA660" w14:textId="77777777" w:rsidR="00365D44" w:rsidRPr="00AF44B2" w:rsidRDefault="00365D44" w:rsidP="00AF44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175511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73CBF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5267D7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669811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4B2D8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ADED2C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08F9F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428A0C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B6CC8B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1D6B3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266192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7A285C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6B10E2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3A889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561F7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C2489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27384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4636F7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77B6B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6A1F7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088B9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0A151F" w14:textId="11B23E5D" w:rsidR="00365D44" w:rsidRDefault="00365D44" w:rsidP="00AF4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9F6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Вологда, 2024</w:t>
      </w:r>
    </w:p>
    <w:p w14:paraId="46D9201A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1571F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A4934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>основного общего образования МОУ «СОШ №15»</w:t>
      </w:r>
      <w:r w:rsidRPr="00CA4934">
        <w:rPr>
          <w:rFonts w:ascii="Times New Roman" w:hAnsi="Times New Roman"/>
          <w:sz w:val="28"/>
          <w:szCs w:val="28"/>
        </w:rPr>
        <w:t>, реализующих образовательную программу основного общего образования (далее – федеральный учебный план), обеспечивает реализацию требований ФГОС ООО</w:t>
      </w:r>
      <w:r>
        <w:rPr>
          <w:rFonts w:ascii="Times New Roman" w:hAnsi="Times New Roman"/>
          <w:sz w:val="28"/>
          <w:szCs w:val="28"/>
        </w:rPr>
        <w:t xml:space="preserve">  (приказ Министерства просвещения Российской Федерации от 31.05.2021 №287)</w:t>
      </w:r>
      <w:r w:rsidRPr="00CA4934">
        <w:rPr>
          <w:rFonts w:ascii="Times New Roman" w:hAnsi="Times New Roman"/>
          <w:sz w:val="28"/>
          <w:szCs w:val="28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3867F34A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A4934">
        <w:rPr>
          <w:rFonts w:ascii="Times New Roman" w:hAnsi="Times New Roman"/>
          <w:sz w:val="28"/>
          <w:szCs w:val="28"/>
        </w:rPr>
        <w:t>чебный план:</w:t>
      </w:r>
    </w:p>
    <w:p w14:paraId="06ED2C1D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фиксирует максимальный объём учебной нагрузки обучающихся;</w:t>
      </w:r>
    </w:p>
    <w:p w14:paraId="53C1F9EC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539DC513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14:paraId="669E4AC8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A4934">
        <w:rPr>
          <w:rFonts w:ascii="Times New Roman" w:hAnsi="Times New Roman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61A7D589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7EB7E4C6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A4934">
        <w:rPr>
          <w:rFonts w:ascii="Times New Roman" w:hAnsi="Times New Roman"/>
          <w:sz w:val="28"/>
          <w:szCs w:val="28"/>
        </w:rPr>
        <w:t xml:space="preserve">чебный план состоит из двух частей: </w:t>
      </w:r>
      <w:r w:rsidRPr="00B34256">
        <w:rPr>
          <w:rFonts w:ascii="Times New Roman" w:hAnsi="Times New Roman"/>
          <w:i/>
          <w:iCs/>
          <w:sz w:val="28"/>
          <w:szCs w:val="28"/>
        </w:rPr>
        <w:t>обязательной части</w:t>
      </w:r>
      <w:r w:rsidRPr="00CA4934">
        <w:rPr>
          <w:rFonts w:ascii="Times New Roman" w:hAnsi="Times New Roman"/>
          <w:sz w:val="28"/>
          <w:szCs w:val="28"/>
        </w:rPr>
        <w:t xml:space="preserve"> и </w:t>
      </w:r>
      <w:r w:rsidRPr="00B34256">
        <w:rPr>
          <w:rFonts w:ascii="Times New Roman" w:hAnsi="Times New Roman"/>
          <w:i/>
          <w:iCs/>
          <w:sz w:val="28"/>
          <w:szCs w:val="28"/>
        </w:rPr>
        <w:t>части, формируемой участниками образовательных отношений</w:t>
      </w:r>
      <w:r w:rsidRPr="00CA4934">
        <w:rPr>
          <w:rFonts w:ascii="Times New Roman" w:hAnsi="Times New Roman"/>
          <w:sz w:val="28"/>
          <w:szCs w:val="28"/>
        </w:rPr>
        <w:t>.</w:t>
      </w:r>
    </w:p>
    <w:p w14:paraId="6FD0715E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256">
        <w:rPr>
          <w:rFonts w:ascii="Times New Roman" w:hAnsi="Times New Roman"/>
          <w:i/>
          <w:iCs/>
          <w:sz w:val="28"/>
          <w:szCs w:val="28"/>
        </w:rPr>
        <w:t>Обязательная часть</w:t>
      </w:r>
      <w:r w:rsidRPr="00CA4934">
        <w:rPr>
          <w:rFonts w:ascii="Times New Roman" w:hAnsi="Times New Roman"/>
          <w:sz w:val="28"/>
          <w:szCs w:val="28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A9A23A7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256">
        <w:rPr>
          <w:rFonts w:ascii="Times New Roman" w:hAnsi="Times New Roman"/>
          <w:i/>
          <w:iCs/>
          <w:sz w:val="28"/>
          <w:szCs w:val="28"/>
        </w:rPr>
        <w:t>Часть</w:t>
      </w:r>
      <w:r w:rsidRPr="00CA4934">
        <w:rPr>
          <w:rFonts w:ascii="Times New Roman" w:hAnsi="Times New Roman"/>
          <w:sz w:val="28"/>
          <w:szCs w:val="28"/>
        </w:rPr>
        <w:t xml:space="preserve"> учебного плана, </w:t>
      </w:r>
      <w:r w:rsidRPr="00B34256">
        <w:rPr>
          <w:rFonts w:ascii="Times New Roman" w:hAnsi="Times New Roman"/>
          <w:i/>
          <w:iCs/>
          <w:sz w:val="28"/>
          <w:szCs w:val="28"/>
        </w:rPr>
        <w:t>формируемая участниками образовательных отношений</w:t>
      </w:r>
      <w:r w:rsidRPr="00CA4934">
        <w:rPr>
          <w:rFonts w:ascii="Times New Roman" w:hAnsi="Times New Roman"/>
          <w:sz w:val="28"/>
          <w:szCs w:val="28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765684EC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lastRenderedPageBreak/>
        <w:t>Время, отводимое на данную часть учебного плана, может быть использовано на:</w:t>
      </w:r>
    </w:p>
    <w:p w14:paraId="703647F8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D73E735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1279CEAC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34">
        <w:rPr>
          <w:rFonts w:ascii="Times New Roman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14:paraId="65FA5E0B" w14:textId="77777777" w:rsidR="00365D44" w:rsidRPr="00CA493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A4934">
        <w:rPr>
          <w:rFonts w:ascii="Times New Roman" w:hAnsi="Times New Roman"/>
          <w:sz w:val="28"/>
          <w:szCs w:val="28"/>
        </w:rPr>
        <w:t>тьюторской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поддержкой.</w:t>
      </w:r>
    </w:p>
    <w:p w14:paraId="50F6C9BA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5B678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Учебный план МОУ «СОШ № 15» разработан в соответствии с федеральными нормативными актами:</w:t>
      </w:r>
    </w:p>
    <w:p w14:paraId="3E55E186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-Федеральный закон от 29.12.2012 N273-ФЗ «Об образовании в Российской Федерации» (с последующими изменениями);</w:t>
      </w:r>
    </w:p>
    <w:p w14:paraId="7FB9B9E7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-Приказ Министерства просвещения Российской Федерации от 31.05.2021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080">
        <w:rPr>
          <w:rFonts w:ascii="Times New Roman" w:hAnsi="Times New Roman"/>
          <w:sz w:val="28"/>
          <w:szCs w:val="28"/>
        </w:rPr>
        <w:t xml:space="preserve">287 «Об 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62208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22080">
        <w:rPr>
          <w:rFonts w:ascii="Times New Roman" w:hAnsi="Times New Roman"/>
          <w:sz w:val="28"/>
          <w:szCs w:val="28"/>
        </w:rPr>
        <w:t xml:space="preserve"> России от 18.07.2022 №568, от 08.11.2022 №955);</w:t>
      </w:r>
    </w:p>
    <w:p w14:paraId="131DC629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19.02.2024 №110 №О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ООО»;</w:t>
      </w:r>
    </w:p>
    <w:p w14:paraId="7847D474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080">
        <w:rPr>
          <w:rFonts w:ascii="Times New Roman" w:hAnsi="Times New Roman"/>
          <w:sz w:val="28"/>
          <w:szCs w:val="28"/>
        </w:rPr>
        <w:t>-Приказ Министерства просве</w:t>
      </w:r>
      <w:r>
        <w:rPr>
          <w:rFonts w:ascii="Times New Roman" w:hAnsi="Times New Roman"/>
          <w:sz w:val="28"/>
          <w:szCs w:val="28"/>
        </w:rPr>
        <w:t>щения Российской Федерации от 18.05.2023</w:t>
      </w:r>
      <w:r w:rsidRPr="0062208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370</w:t>
      </w:r>
      <w:r w:rsidRPr="00622080">
        <w:rPr>
          <w:rFonts w:ascii="Times New Roman" w:hAnsi="Times New Roman"/>
          <w:sz w:val="28"/>
          <w:szCs w:val="28"/>
        </w:rPr>
        <w:t xml:space="preserve"> «Об  утверждении федеральной образовательной программы основного общего образования»;</w:t>
      </w:r>
    </w:p>
    <w:p w14:paraId="76AE63DE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(приказ действует до 01.09.2027);</w:t>
      </w:r>
    </w:p>
    <w:p w14:paraId="1B3A3410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-Приказ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</w:p>
    <w:p w14:paraId="22EBF965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-Приказ Министерства образования и науки Российской Федерации от 09.06.2016 № 699 «Об утверждении перечня организаций, осуществляющих </w:t>
      </w:r>
      <w:r w:rsidRPr="00622080">
        <w:rPr>
          <w:rFonts w:ascii="Times New Roman" w:hAnsi="Times New Roman"/>
          <w:sz w:val="28"/>
          <w:szCs w:val="28"/>
        </w:rPr>
        <w:lastRenderedPageBreak/>
        <w:t>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1CB5847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-Приказ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t>18.07.2024</w:t>
      </w:r>
      <w:r w:rsidRPr="00622080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499</w:t>
      </w:r>
      <w:r w:rsidRPr="00622080">
        <w:rPr>
          <w:rFonts w:ascii="Times New Roman" w:hAnsi="Times New Roman"/>
          <w:sz w:val="28"/>
          <w:szCs w:val="28"/>
        </w:rPr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01068BAA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328B380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 от 28.01.2021 №2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B7B1EEC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-Устав МОУ «СОШ № 15».</w:t>
      </w:r>
      <w:r w:rsidRPr="00622080">
        <w:rPr>
          <w:rFonts w:ascii="Times New Roman" w:hAnsi="Times New Roman"/>
          <w:sz w:val="28"/>
          <w:szCs w:val="28"/>
        </w:rPr>
        <w:tab/>
      </w:r>
    </w:p>
    <w:p w14:paraId="3D5E3EFE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-Лицензия на право ведения образовательной деятельности № 8888 от 14 декабря 2015 года. Срок действия лицензии - бессрочно.</w:t>
      </w:r>
    </w:p>
    <w:p w14:paraId="63A36878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Организация учебного процесса</w:t>
      </w:r>
    </w:p>
    <w:p w14:paraId="0EEBA767" w14:textId="77777777" w:rsidR="00365D44" w:rsidRDefault="00365D44" w:rsidP="00AF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Начало учебного года – 1 сентября. Пр</w:t>
      </w:r>
      <w:r>
        <w:rPr>
          <w:rFonts w:ascii="Times New Roman" w:hAnsi="Times New Roman"/>
          <w:sz w:val="28"/>
          <w:szCs w:val="28"/>
        </w:rPr>
        <w:t xml:space="preserve">одолжительность учебного года в </w:t>
      </w:r>
      <w:r w:rsidRPr="00622080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ах составляет</w:t>
      </w:r>
      <w:r w:rsidRPr="00622080">
        <w:rPr>
          <w:rFonts w:ascii="Times New Roman" w:hAnsi="Times New Roman"/>
          <w:sz w:val="28"/>
          <w:szCs w:val="28"/>
        </w:rPr>
        <w:t xml:space="preserve"> 34 недели</w:t>
      </w:r>
      <w:r>
        <w:rPr>
          <w:rFonts w:ascii="Times New Roman" w:hAnsi="Times New Roman"/>
          <w:sz w:val="28"/>
          <w:szCs w:val="28"/>
        </w:rPr>
        <w:t>. Общий объем аудиторной работы обучающихся за пять учебных лет 5168 академических часов (не может составлять менее 5058 академических часов и более 5848 академических часов).</w:t>
      </w:r>
    </w:p>
    <w:p w14:paraId="0181CBCD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Окончание учебного года  - 26 мая. Общая продолжительность каникул в течение учебного года 31 календарный день: </w:t>
      </w:r>
    </w:p>
    <w:p w14:paraId="6B741F7B" w14:textId="77777777" w:rsidR="00365D44" w:rsidRPr="00311023" w:rsidRDefault="00365D44" w:rsidP="00311023">
      <w:pPr>
        <w:tabs>
          <w:tab w:val="left" w:pos="10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23">
        <w:rPr>
          <w:rFonts w:ascii="Times New Roman" w:hAnsi="Times New Roman"/>
          <w:sz w:val="28"/>
          <w:szCs w:val="28"/>
        </w:rPr>
        <w:t>- осенние каникулы с 28 октября 2024 года  по 04 ноября 2024 года (10 дней);</w:t>
      </w:r>
    </w:p>
    <w:p w14:paraId="60E8B1BC" w14:textId="77777777" w:rsidR="00365D44" w:rsidRPr="00311023" w:rsidRDefault="00365D44" w:rsidP="00311023">
      <w:pPr>
        <w:tabs>
          <w:tab w:val="left" w:pos="10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023">
        <w:rPr>
          <w:rFonts w:ascii="Times New Roman" w:hAnsi="Times New Roman"/>
          <w:sz w:val="28"/>
          <w:szCs w:val="28"/>
        </w:rPr>
        <w:t>- зимние каникулы с 30 декабря 2024 года по 10 января 2025 года (12 дней);</w:t>
      </w:r>
    </w:p>
    <w:p w14:paraId="59F76F02" w14:textId="77777777" w:rsidR="00365D44" w:rsidRPr="00311023" w:rsidRDefault="00365D44" w:rsidP="00311023">
      <w:pPr>
        <w:tabs>
          <w:tab w:val="left" w:pos="10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311023">
        <w:rPr>
          <w:rFonts w:ascii="Times New Roman" w:hAnsi="Times New Roman"/>
          <w:sz w:val="28"/>
          <w:szCs w:val="28"/>
        </w:rPr>
        <w:t>- весенние каникулы с 23 марта 2025 года по 31 марта 2025 года (9 дней).</w:t>
      </w:r>
      <w:r w:rsidRPr="0031102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046A8748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Учебный год разбит на 4 четверти. </w:t>
      </w:r>
      <w:r>
        <w:rPr>
          <w:rFonts w:ascii="Times New Roman" w:hAnsi="Times New Roman"/>
          <w:sz w:val="28"/>
          <w:szCs w:val="28"/>
        </w:rPr>
        <w:t>Пя</w:t>
      </w:r>
      <w:r w:rsidRPr="00622080">
        <w:rPr>
          <w:rFonts w:ascii="Times New Roman" w:hAnsi="Times New Roman"/>
          <w:sz w:val="28"/>
          <w:szCs w:val="28"/>
        </w:rPr>
        <w:t>тидневная учебная неделя. Начало учебных занятий 08:00 часов. Продолжительность каждого урока 40 минут. Деление класса на группы может осуществляться при наполняемости класса 25 человек и более при проведении уроков: технологии, иностранного языка, информатики.</w:t>
      </w:r>
    </w:p>
    <w:p w14:paraId="05D489AF" w14:textId="77777777" w:rsidR="00365D44" w:rsidRPr="00622080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В школе действует кабинетная система с закреплением за каждым классом конкретного кабинета (классной комнаты) для проведения классных часов, внеклассных мероприятий и родительских собраний.</w:t>
      </w:r>
    </w:p>
    <w:p w14:paraId="45B2BEB6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 xml:space="preserve">Учебный план для 5 - </w:t>
      </w:r>
      <w:r>
        <w:rPr>
          <w:rFonts w:ascii="Times New Roman" w:hAnsi="Times New Roman"/>
          <w:sz w:val="28"/>
          <w:szCs w:val="28"/>
        </w:rPr>
        <w:t>9</w:t>
      </w:r>
      <w:r w:rsidRPr="00622080">
        <w:rPr>
          <w:rFonts w:ascii="Times New Roman" w:hAnsi="Times New Roman"/>
          <w:sz w:val="28"/>
          <w:szCs w:val="28"/>
        </w:rPr>
        <w:t xml:space="preserve"> классов является одним из механизмов реализации основной образовательной программы МОУ «СОШ № 15» .</w:t>
      </w:r>
    </w:p>
    <w:p w14:paraId="754B3889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Реализация программы государственного образовательного стандарта основного общего образования</w:t>
      </w:r>
    </w:p>
    <w:p w14:paraId="61C4D99A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lastRenderedPageBreak/>
        <w:t>Учебный план предусматривает обеспечение основного общего образования для детей с различным уровнем здоровья, интеллектуального потенциала, различными интересами и способностями. Обучение в основной школе ориентировано на пятилетний нормативный срок освоения образовательных программ основного общего образования.</w:t>
      </w:r>
    </w:p>
    <w:p w14:paraId="57DCD045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Преподавание осуществляется по рабочим программам учителей, основанным на примерных образовательных и авторских программам, по учебникам рекомендованным Министерством образования и науки Российской Федерации. В учебном плане отражены все необходимые предметные области, соблюдены нормативы предельно допустимого объема учебной нагрузки обучающихся. Учтены интересы обучающихся и их родителей (законных представителей), возможности педагогического коллектива и ресурсные возможности школы.</w:t>
      </w:r>
    </w:p>
    <w:p w14:paraId="4D2ED36A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УП ООО по обновленным ФГОС ООО для обучающихся фиксирует максимальный объём учебной нагрузки учащихся,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по учебным годам. УП ООО состоит из двух частей – обязательной части и части, формируемой участниками образовательных отношений. Максимально и минимально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14:paraId="18715603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учебных предметов, учебных курсов по выбору обучающихся, с целью удовлетворения различных интересов обучающихся.</w:t>
      </w:r>
    </w:p>
    <w:p w14:paraId="4EFD7606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80">
        <w:rPr>
          <w:rFonts w:ascii="Times New Roman" w:hAnsi="Times New Roman"/>
          <w:sz w:val="28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6CA5A236" w14:textId="77777777" w:rsidR="00365D44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919"/>
        <w:gridCol w:w="1800"/>
        <w:gridCol w:w="826"/>
        <w:gridCol w:w="826"/>
        <w:gridCol w:w="868"/>
        <w:gridCol w:w="826"/>
        <w:gridCol w:w="974"/>
      </w:tblGrid>
      <w:tr w:rsidR="00D7100E" w:rsidRPr="00D7100E" w14:paraId="7C2734E6" w14:textId="77777777" w:rsidTr="00A03907">
        <w:trPr>
          <w:jc w:val="center"/>
        </w:trPr>
        <w:tc>
          <w:tcPr>
            <w:tcW w:w="9824" w:type="dxa"/>
            <w:gridSpan w:val="8"/>
          </w:tcPr>
          <w:p w14:paraId="3546E76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  <w:b/>
              </w:rPr>
              <w:t>Учебный план 2024-2029 учебный год</w:t>
            </w:r>
          </w:p>
        </w:tc>
      </w:tr>
      <w:tr w:rsidR="00D7100E" w:rsidRPr="00D7100E" w14:paraId="510EBD70" w14:textId="77777777" w:rsidTr="00A03907">
        <w:trPr>
          <w:jc w:val="center"/>
        </w:trPr>
        <w:tc>
          <w:tcPr>
            <w:tcW w:w="1785" w:type="dxa"/>
            <w:vMerge w:val="restart"/>
          </w:tcPr>
          <w:p w14:paraId="0725526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Предметные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области</w:t>
            </w:r>
          </w:p>
        </w:tc>
        <w:tc>
          <w:tcPr>
            <w:tcW w:w="1919" w:type="dxa"/>
            <w:vMerge w:val="restart"/>
          </w:tcPr>
          <w:p w14:paraId="3DD6A37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Учебные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800" w:type="dxa"/>
            <w:vMerge w:val="restart"/>
          </w:tcPr>
          <w:p w14:paraId="6E49DD9A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Учебные курсы, модули</w:t>
            </w:r>
          </w:p>
        </w:tc>
        <w:tc>
          <w:tcPr>
            <w:tcW w:w="4320" w:type="dxa"/>
            <w:gridSpan w:val="5"/>
          </w:tcPr>
          <w:p w14:paraId="22C740D4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Классы (количество</w:t>
            </w:r>
            <w:r w:rsidRPr="00D7100E">
              <w:rPr>
                <w:rFonts w:ascii="Times New Roman" w:hAnsi="Times New Roman"/>
                <w:spacing w:val="-1"/>
              </w:rPr>
              <w:t xml:space="preserve"> </w:t>
            </w:r>
            <w:r w:rsidRPr="00D7100E">
              <w:rPr>
                <w:rFonts w:ascii="Times New Roman" w:hAnsi="Times New Roman"/>
              </w:rPr>
              <w:t>часов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в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неделю)</w:t>
            </w:r>
          </w:p>
        </w:tc>
      </w:tr>
      <w:tr w:rsidR="00D7100E" w:rsidRPr="00D7100E" w14:paraId="186DF194" w14:textId="77777777" w:rsidTr="00A03907">
        <w:trPr>
          <w:jc w:val="center"/>
        </w:trPr>
        <w:tc>
          <w:tcPr>
            <w:tcW w:w="1785" w:type="dxa"/>
            <w:vMerge/>
          </w:tcPr>
          <w:p w14:paraId="3D8642E9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</w:tcPr>
          <w:p w14:paraId="62C1BA96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3D1FF372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0DCB25EC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6" w:type="dxa"/>
          </w:tcPr>
          <w:p w14:paraId="457A897A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68" w:type="dxa"/>
          </w:tcPr>
          <w:p w14:paraId="08F8F6C0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6" w:type="dxa"/>
          </w:tcPr>
          <w:p w14:paraId="521EC6AA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</w:tcPr>
          <w:p w14:paraId="01B85A54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9</w:t>
            </w:r>
          </w:p>
        </w:tc>
      </w:tr>
      <w:tr w:rsidR="00D7100E" w:rsidRPr="00D7100E" w14:paraId="4F808581" w14:textId="77777777" w:rsidTr="00A03907">
        <w:trPr>
          <w:jc w:val="center"/>
        </w:trPr>
        <w:tc>
          <w:tcPr>
            <w:tcW w:w="9824" w:type="dxa"/>
            <w:gridSpan w:val="8"/>
          </w:tcPr>
          <w:p w14:paraId="4CD982EC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Обязательная часть</w:t>
            </w:r>
          </w:p>
        </w:tc>
      </w:tr>
      <w:tr w:rsidR="00D7100E" w:rsidRPr="00D7100E" w14:paraId="503887E9" w14:textId="77777777" w:rsidTr="00A03907">
        <w:trPr>
          <w:jc w:val="center"/>
        </w:trPr>
        <w:tc>
          <w:tcPr>
            <w:tcW w:w="1785" w:type="dxa"/>
            <w:vMerge w:val="restart"/>
          </w:tcPr>
          <w:p w14:paraId="108E83A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right="72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Русский язык и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19" w:type="dxa"/>
          </w:tcPr>
          <w:p w14:paraId="465E473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Русский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язык</w:t>
            </w:r>
          </w:p>
        </w:tc>
        <w:tc>
          <w:tcPr>
            <w:tcW w:w="1800" w:type="dxa"/>
          </w:tcPr>
          <w:p w14:paraId="29DEA169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5CE2F4D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</w:tcPr>
          <w:p w14:paraId="09D8933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6</w:t>
            </w:r>
          </w:p>
        </w:tc>
        <w:tc>
          <w:tcPr>
            <w:tcW w:w="868" w:type="dxa"/>
          </w:tcPr>
          <w:p w14:paraId="549438B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4</w:t>
            </w:r>
          </w:p>
        </w:tc>
        <w:tc>
          <w:tcPr>
            <w:tcW w:w="826" w:type="dxa"/>
          </w:tcPr>
          <w:p w14:paraId="554F890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14:paraId="67480018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</w:tr>
      <w:tr w:rsidR="00D7100E" w:rsidRPr="00D7100E" w14:paraId="77CACFFD" w14:textId="77777777" w:rsidTr="00A03907">
        <w:trPr>
          <w:jc w:val="center"/>
        </w:trPr>
        <w:tc>
          <w:tcPr>
            <w:tcW w:w="1785" w:type="dxa"/>
            <w:vMerge/>
          </w:tcPr>
          <w:p w14:paraId="23C2E4C4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6CEF4F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800" w:type="dxa"/>
          </w:tcPr>
          <w:p w14:paraId="4C997A2E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36F1229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26" w:type="dxa"/>
          </w:tcPr>
          <w:p w14:paraId="5BC983B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14:paraId="5CCF543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18DF373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46564CBD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</w:tr>
      <w:tr w:rsidR="00D7100E" w:rsidRPr="00D7100E" w14:paraId="28AF344E" w14:textId="77777777" w:rsidTr="00A03907">
        <w:trPr>
          <w:jc w:val="center"/>
        </w:trPr>
        <w:tc>
          <w:tcPr>
            <w:tcW w:w="1785" w:type="dxa"/>
          </w:tcPr>
          <w:p w14:paraId="3A9A1B3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Иностранные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языки</w:t>
            </w:r>
          </w:p>
        </w:tc>
        <w:tc>
          <w:tcPr>
            <w:tcW w:w="1919" w:type="dxa"/>
          </w:tcPr>
          <w:p w14:paraId="4513D69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Иностранный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язык</w:t>
            </w:r>
          </w:p>
        </w:tc>
        <w:tc>
          <w:tcPr>
            <w:tcW w:w="1800" w:type="dxa"/>
          </w:tcPr>
          <w:p w14:paraId="251C3A1F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46EE73E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26" w:type="dxa"/>
          </w:tcPr>
          <w:p w14:paraId="44E0568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14:paraId="6D655AE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26" w:type="dxa"/>
          </w:tcPr>
          <w:p w14:paraId="645E320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14:paraId="0CB2212B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</w:tr>
      <w:tr w:rsidR="00D7100E" w:rsidRPr="00D7100E" w14:paraId="07722006" w14:textId="77777777" w:rsidTr="00A03907">
        <w:trPr>
          <w:jc w:val="center"/>
        </w:trPr>
        <w:tc>
          <w:tcPr>
            <w:tcW w:w="1785" w:type="dxa"/>
            <w:vMerge w:val="restart"/>
          </w:tcPr>
          <w:p w14:paraId="64766B5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004AE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Математика и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19" w:type="dxa"/>
            <w:vMerge w:val="restart"/>
          </w:tcPr>
          <w:p w14:paraId="5C478F5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  <w:p w14:paraId="4053A2C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00" w:type="dxa"/>
          </w:tcPr>
          <w:p w14:paraId="6398646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Алгебра</w:t>
            </w:r>
          </w:p>
        </w:tc>
        <w:tc>
          <w:tcPr>
            <w:tcW w:w="826" w:type="dxa"/>
            <w:vMerge w:val="restart"/>
          </w:tcPr>
          <w:p w14:paraId="6851123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  <w:p w14:paraId="0934D4C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  <w:p w14:paraId="4AD36F0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vMerge w:val="restart"/>
          </w:tcPr>
          <w:p w14:paraId="2C56EA6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  <w:p w14:paraId="1D6B7E9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  <w:p w14:paraId="3FE3FC0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5</w:t>
            </w:r>
          </w:p>
        </w:tc>
        <w:tc>
          <w:tcPr>
            <w:tcW w:w="868" w:type="dxa"/>
          </w:tcPr>
          <w:p w14:paraId="2849B4C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826" w:type="dxa"/>
          </w:tcPr>
          <w:p w14:paraId="2EA9DEC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14:paraId="45D49558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</w:tr>
      <w:tr w:rsidR="00D7100E" w:rsidRPr="00D7100E" w14:paraId="77CA1F4A" w14:textId="77777777" w:rsidTr="00A03907">
        <w:trPr>
          <w:jc w:val="center"/>
        </w:trPr>
        <w:tc>
          <w:tcPr>
            <w:tcW w:w="1785" w:type="dxa"/>
            <w:vMerge/>
          </w:tcPr>
          <w:p w14:paraId="40432B7F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</w:tcPr>
          <w:p w14:paraId="6BE86C2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E89AC7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26" w:type="dxa"/>
            <w:vMerge/>
          </w:tcPr>
          <w:p w14:paraId="12A9659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14:paraId="07A9F81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1EA0503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07324C7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2FAC15B9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2A804BC5" w14:textId="77777777" w:rsidTr="00A03907">
        <w:trPr>
          <w:jc w:val="center"/>
        </w:trPr>
        <w:tc>
          <w:tcPr>
            <w:tcW w:w="1785" w:type="dxa"/>
            <w:vMerge/>
          </w:tcPr>
          <w:p w14:paraId="201F45DB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</w:tcPr>
          <w:p w14:paraId="6AC7B2A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A1DB78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Вероятность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и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826" w:type="dxa"/>
            <w:vMerge/>
          </w:tcPr>
          <w:p w14:paraId="3117012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14:paraId="5A94DF3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1C44CA0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16064D9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0ADBBA2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</w:tr>
      <w:tr w:rsidR="00D7100E" w:rsidRPr="00D7100E" w14:paraId="7FB5667C" w14:textId="77777777" w:rsidTr="00A03907">
        <w:trPr>
          <w:jc w:val="center"/>
        </w:trPr>
        <w:tc>
          <w:tcPr>
            <w:tcW w:w="1785" w:type="dxa"/>
            <w:vMerge/>
          </w:tcPr>
          <w:p w14:paraId="16E79EDC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4EC60CA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00" w:type="dxa"/>
          </w:tcPr>
          <w:p w14:paraId="1EE12FE0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3FF674D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6CED85D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6F338CB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27AA815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330518D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</w:tr>
      <w:tr w:rsidR="00D7100E" w:rsidRPr="00D7100E" w14:paraId="39268146" w14:textId="77777777" w:rsidTr="00A03907">
        <w:trPr>
          <w:trHeight w:val="383"/>
          <w:jc w:val="center"/>
        </w:trPr>
        <w:tc>
          <w:tcPr>
            <w:tcW w:w="1785" w:type="dxa"/>
            <w:vMerge w:val="restart"/>
          </w:tcPr>
          <w:p w14:paraId="6D29A233" w14:textId="77777777" w:rsidR="00D7100E" w:rsidRPr="00D7100E" w:rsidRDefault="00D7100E" w:rsidP="00D7100E">
            <w:pPr>
              <w:widowControl w:val="0"/>
              <w:tabs>
                <w:tab w:val="left" w:pos="2052"/>
              </w:tabs>
              <w:autoSpaceDE w:val="0"/>
              <w:autoSpaceDN w:val="0"/>
              <w:spacing w:after="0" w:line="240" w:lineRule="auto"/>
              <w:ind w:left="107" w:right="121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lastRenderedPageBreak/>
              <w:t>Общественно-научные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19" w:type="dxa"/>
            <w:vMerge w:val="restart"/>
          </w:tcPr>
          <w:p w14:paraId="714061C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  <w:p w14:paraId="4DF50F9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  <w:p w14:paraId="4D6452D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00" w:type="dxa"/>
          </w:tcPr>
          <w:p w14:paraId="1CCB28C0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14:paraId="38E7000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8E1D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B72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E8E7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2F25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13B812C6" w14:textId="77777777" w:rsidTr="00A03907">
        <w:trPr>
          <w:trHeight w:val="382"/>
          <w:jc w:val="center"/>
        </w:trPr>
        <w:tc>
          <w:tcPr>
            <w:tcW w:w="1785" w:type="dxa"/>
            <w:vMerge/>
          </w:tcPr>
          <w:p w14:paraId="153A2450" w14:textId="77777777" w:rsidR="00D7100E" w:rsidRPr="00D7100E" w:rsidRDefault="00D7100E" w:rsidP="00D7100E">
            <w:pPr>
              <w:widowControl w:val="0"/>
              <w:tabs>
                <w:tab w:val="left" w:pos="2052"/>
              </w:tabs>
              <w:autoSpaceDE w:val="0"/>
              <w:autoSpaceDN w:val="0"/>
              <w:spacing w:after="0" w:line="240" w:lineRule="auto"/>
              <w:ind w:left="107" w:right="121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</w:tcPr>
          <w:p w14:paraId="728FC84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1036D57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14:paraId="4B866DC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C6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59D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22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6" w:lineRule="exact"/>
              <w:ind w:left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C15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00E" w:rsidRPr="00D7100E" w14:paraId="1B4A0890" w14:textId="77777777" w:rsidTr="00A03907">
        <w:trPr>
          <w:jc w:val="center"/>
        </w:trPr>
        <w:tc>
          <w:tcPr>
            <w:tcW w:w="1785" w:type="dxa"/>
            <w:vMerge/>
          </w:tcPr>
          <w:p w14:paraId="17B5014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right="121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</w:tcPr>
          <w:p w14:paraId="1600033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9878AA7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Введение в новейшую историю России</w:t>
            </w:r>
          </w:p>
        </w:tc>
        <w:tc>
          <w:tcPr>
            <w:tcW w:w="826" w:type="dxa"/>
          </w:tcPr>
          <w:p w14:paraId="7FDEFB4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285C135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 w14:paraId="6F5DC99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7C0B846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85" w:right="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60E3B956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0,5</w:t>
            </w:r>
          </w:p>
        </w:tc>
      </w:tr>
      <w:tr w:rsidR="00D7100E" w:rsidRPr="00D7100E" w14:paraId="64D2DBD4" w14:textId="77777777" w:rsidTr="00A03907">
        <w:trPr>
          <w:jc w:val="center"/>
        </w:trPr>
        <w:tc>
          <w:tcPr>
            <w:tcW w:w="1785" w:type="dxa"/>
            <w:vMerge/>
          </w:tcPr>
          <w:p w14:paraId="02373A82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1BCC379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00" w:type="dxa"/>
          </w:tcPr>
          <w:p w14:paraId="047C5AD9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31B5DE8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29275EA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6667E71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3B18574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2FDA4D43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</w:tr>
      <w:tr w:rsidR="00D7100E" w:rsidRPr="00D7100E" w14:paraId="26B3AD79" w14:textId="77777777" w:rsidTr="00A03907">
        <w:trPr>
          <w:jc w:val="center"/>
        </w:trPr>
        <w:tc>
          <w:tcPr>
            <w:tcW w:w="1785" w:type="dxa"/>
            <w:vMerge/>
          </w:tcPr>
          <w:p w14:paraId="084841B7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570DB9F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00" w:type="dxa"/>
          </w:tcPr>
          <w:p w14:paraId="44A3D9D9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5CE93E9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7B13CC4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41907EF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5F635BA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01BF65DE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2387EC8C" w14:textId="77777777" w:rsidTr="00A03907">
        <w:trPr>
          <w:jc w:val="center"/>
        </w:trPr>
        <w:tc>
          <w:tcPr>
            <w:tcW w:w="1785" w:type="dxa"/>
            <w:vMerge w:val="restart"/>
          </w:tcPr>
          <w:p w14:paraId="5612BAC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 xml:space="preserve">Естественно - научные 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19" w:type="dxa"/>
          </w:tcPr>
          <w:p w14:paraId="27950BA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Физика</w:t>
            </w:r>
          </w:p>
        </w:tc>
        <w:tc>
          <w:tcPr>
            <w:tcW w:w="1800" w:type="dxa"/>
          </w:tcPr>
          <w:p w14:paraId="1BED2D49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4EF09A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11525E7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1FFE5BB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7C1036B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15100B23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</w:t>
            </w:r>
          </w:p>
        </w:tc>
      </w:tr>
      <w:tr w:rsidR="00D7100E" w:rsidRPr="00D7100E" w14:paraId="289A162B" w14:textId="77777777" w:rsidTr="00A03907">
        <w:trPr>
          <w:jc w:val="center"/>
        </w:trPr>
        <w:tc>
          <w:tcPr>
            <w:tcW w:w="1785" w:type="dxa"/>
            <w:vMerge/>
          </w:tcPr>
          <w:p w14:paraId="308A7E7E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4C23742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Химия</w:t>
            </w:r>
          </w:p>
        </w:tc>
        <w:tc>
          <w:tcPr>
            <w:tcW w:w="1800" w:type="dxa"/>
          </w:tcPr>
          <w:p w14:paraId="072ACCFD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1006C5D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6EE0072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237FDC7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B39344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5C9704A5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7CAAA680" w14:textId="77777777" w:rsidTr="00A03907">
        <w:trPr>
          <w:jc w:val="center"/>
        </w:trPr>
        <w:tc>
          <w:tcPr>
            <w:tcW w:w="1785" w:type="dxa"/>
            <w:vMerge/>
          </w:tcPr>
          <w:p w14:paraId="3A513C80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598ABBE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00" w:type="dxa"/>
          </w:tcPr>
          <w:p w14:paraId="3A57C970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54D7A7D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704E373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03A8687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6EBB3A1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1FB1A243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686B2223" w14:textId="77777777" w:rsidTr="00A03907">
        <w:trPr>
          <w:jc w:val="center"/>
        </w:trPr>
        <w:tc>
          <w:tcPr>
            <w:tcW w:w="1785" w:type="dxa"/>
          </w:tcPr>
          <w:p w14:paraId="39C26540" w14:textId="77777777" w:rsidR="00D7100E" w:rsidRPr="00D7100E" w:rsidRDefault="00D7100E" w:rsidP="00D7100E">
            <w:pPr>
              <w:widowControl w:val="0"/>
              <w:tabs>
                <w:tab w:val="left" w:pos="2052"/>
              </w:tabs>
              <w:autoSpaceDE w:val="0"/>
              <w:autoSpaceDN w:val="0"/>
              <w:spacing w:after="0" w:line="240" w:lineRule="auto"/>
              <w:ind w:left="107" w:right="-108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ОДНКНР</w:t>
            </w:r>
          </w:p>
        </w:tc>
        <w:tc>
          <w:tcPr>
            <w:tcW w:w="1919" w:type="dxa"/>
          </w:tcPr>
          <w:p w14:paraId="71B31FB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right="494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ОДНКНР</w:t>
            </w:r>
          </w:p>
        </w:tc>
        <w:tc>
          <w:tcPr>
            <w:tcW w:w="1800" w:type="dxa"/>
          </w:tcPr>
          <w:p w14:paraId="7FD3A22A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5010F9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44BF976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051F2C6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17F6F57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7833706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00E" w:rsidRPr="00D7100E" w14:paraId="61E64B66" w14:textId="77777777" w:rsidTr="00A03907">
        <w:trPr>
          <w:jc w:val="center"/>
        </w:trPr>
        <w:tc>
          <w:tcPr>
            <w:tcW w:w="1785" w:type="dxa"/>
            <w:vMerge w:val="restart"/>
          </w:tcPr>
          <w:p w14:paraId="71097DF1" w14:textId="77777777" w:rsidR="00D7100E" w:rsidRPr="00D7100E" w:rsidRDefault="00D7100E" w:rsidP="00D7100E">
            <w:pPr>
              <w:widowControl w:val="0"/>
              <w:tabs>
                <w:tab w:val="left" w:pos="2052"/>
              </w:tabs>
              <w:autoSpaceDE w:val="0"/>
              <w:autoSpaceDN w:val="0"/>
              <w:spacing w:after="0" w:line="240" w:lineRule="auto"/>
              <w:ind w:left="107" w:right="-108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19" w:type="dxa"/>
          </w:tcPr>
          <w:p w14:paraId="14316F9A" w14:textId="77777777" w:rsidR="00D7100E" w:rsidRPr="00D7100E" w:rsidRDefault="00D7100E" w:rsidP="00D7100E">
            <w:pPr>
              <w:widowControl w:val="0"/>
              <w:tabs>
                <w:tab w:val="left" w:pos="1584"/>
              </w:tabs>
              <w:autoSpaceDE w:val="0"/>
              <w:autoSpaceDN w:val="0"/>
              <w:spacing w:after="0" w:line="240" w:lineRule="auto"/>
              <w:ind w:right="15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00" w:type="dxa"/>
          </w:tcPr>
          <w:p w14:paraId="479333E6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53AC6E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6AEEAA7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610FA4B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302F3E4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1F74E0F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00E" w:rsidRPr="00D7100E" w14:paraId="66669470" w14:textId="77777777" w:rsidTr="00A03907">
        <w:trPr>
          <w:jc w:val="center"/>
        </w:trPr>
        <w:tc>
          <w:tcPr>
            <w:tcW w:w="1785" w:type="dxa"/>
            <w:vMerge/>
          </w:tcPr>
          <w:p w14:paraId="5AE77DB1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7DCDCFE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Музыка</w:t>
            </w:r>
          </w:p>
        </w:tc>
        <w:tc>
          <w:tcPr>
            <w:tcW w:w="1800" w:type="dxa"/>
          </w:tcPr>
          <w:p w14:paraId="5BACF01C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1484484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31D67B8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0C4EB84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3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430120E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3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1D587AAA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00E" w:rsidRPr="00D7100E" w14:paraId="71916FB7" w14:textId="77777777" w:rsidTr="00A03907">
        <w:trPr>
          <w:jc w:val="center"/>
        </w:trPr>
        <w:tc>
          <w:tcPr>
            <w:tcW w:w="1785" w:type="dxa"/>
          </w:tcPr>
          <w:p w14:paraId="08596DE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19" w:type="dxa"/>
          </w:tcPr>
          <w:p w14:paraId="69D8CE0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Труд(технология)</w:t>
            </w:r>
          </w:p>
        </w:tc>
        <w:tc>
          <w:tcPr>
            <w:tcW w:w="1800" w:type="dxa"/>
          </w:tcPr>
          <w:p w14:paraId="3D654128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081681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2F83C61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14:paraId="6D52A0E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15F32A7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6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2CAFDBD6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</w:tr>
      <w:tr w:rsidR="00D7100E" w:rsidRPr="00D7100E" w14:paraId="3749175B" w14:textId="77777777" w:rsidTr="00A03907">
        <w:trPr>
          <w:jc w:val="center"/>
        </w:trPr>
        <w:tc>
          <w:tcPr>
            <w:tcW w:w="1785" w:type="dxa"/>
          </w:tcPr>
          <w:p w14:paraId="7377AA8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19" w:type="dxa"/>
          </w:tcPr>
          <w:p w14:paraId="50D6D2C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Физическая</w:t>
            </w:r>
            <w:r w:rsidRPr="00D7100E">
              <w:rPr>
                <w:rFonts w:ascii="Times New Roman" w:hAnsi="Times New Roman"/>
                <w:spacing w:val="-3"/>
              </w:rPr>
              <w:t xml:space="preserve"> </w:t>
            </w:r>
            <w:r w:rsidRPr="00D7100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00" w:type="dxa"/>
          </w:tcPr>
          <w:p w14:paraId="5C617B0E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22BAA29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6CFCB19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14:paraId="353661F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14:paraId="02595F3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8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39A62E40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</w:t>
            </w:r>
          </w:p>
        </w:tc>
      </w:tr>
      <w:tr w:rsidR="00D7100E" w:rsidRPr="00D7100E" w14:paraId="4FCEEDA7" w14:textId="77777777" w:rsidTr="00A03907">
        <w:trPr>
          <w:jc w:val="center"/>
        </w:trPr>
        <w:tc>
          <w:tcPr>
            <w:tcW w:w="1785" w:type="dxa"/>
          </w:tcPr>
          <w:p w14:paraId="0A11E131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Основы</w:t>
            </w:r>
            <w:r w:rsidRPr="00D7100E">
              <w:rPr>
                <w:rFonts w:ascii="Times New Roman" w:hAnsi="Times New Roman"/>
                <w:spacing w:val="-3"/>
              </w:rPr>
              <w:t xml:space="preserve"> </w:t>
            </w:r>
            <w:r w:rsidRPr="00D7100E"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1919" w:type="dxa"/>
          </w:tcPr>
          <w:p w14:paraId="6AF8D43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Основы</w:t>
            </w:r>
            <w:r w:rsidRPr="00D7100E">
              <w:rPr>
                <w:rFonts w:ascii="Times New Roman" w:hAnsi="Times New Roman"/>
                <w:spacing w:val="-3"/>
              </w:rPr>
              <w:t xml:space="preserve"> </w:t>
            </w:r>
            <w:r w:rsidRPr="00D7100E"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1800" w:type="dxa"/>
          </w:tcPr>
          <w:p w14:paraId="66F128E6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4CBAFC4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3C6E4D1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6E908F3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3AD3611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44" w:after="0" w:line="236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5A3F7741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</w:tr>
      <w:tr w:rsidR="00D7100E" w:rsidRPr="00D7100E" w14:paraId="76137001" w14:textId="77777777" w:rsidTr="00A03907">
        <w:trPr>
          <w:jc w:val="center"/>
        </w:trPr>
        <w:tc>
          <w:tcPr>
            <w:tcW w:w="5504" w:type="dxa"/>
            <w:gridSpan w:val="3"/>
          </w:tcPr>
          <w:p w14:paraId="507FEEDE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Итого (обязательная часть)</w:t>
            </w:r>
          </w:p>
        </w:tc>
        <w:tc>
          <w:tcPr>
            <w:tcW w:w="826" w:type="dxa"/>
          </w:tcPr>
          <w:p w14:paraId="56FB944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241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27</w:t>
            </w:r>
          </w:p>
        </w:tc>
        <w:tc>
          <w:tcPr>
            <w:tcW w:w="826" w:type="dxa"/>
          </w:tcPr>
          <w:p w14:paraId="0C73B17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110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29</w:t>
            </w:r>
          </w:p>
        </w:tc>
        <w:tc>
          <w:tcPr>
            <w:tcW w:w="868" w:type="dxa"/>
          </w:tcPr>
          <w:p w14:paraId="4D6C2E5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110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30</w:t>
            </w:r>
          </w:p>
        </w:tc>
        <w:tc>
          <w:tcPr>
            <w:tcW w:w="826" w:type="dxa"/>
          </w:tcPr>
          <w:p w14:paraId="4A3AD96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29" w:after="0" w:line="233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31</w:t>
            </w:r>
          </w:p>
        </w:tc>
        <w:tc>
          <w:tcPr>
            <w:tcW w:w="974" w:type="dxa"/>
          </w:tcPr>
          <w:p w14:paraId="4EB44DA4" w14:textId="77777777" w:rsidR="00D7100E" w:rsidRPr="00D7100E" w:rsidRDefault="00D7100E" w:rsidP="00D71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32,5</w:t>
            </w:r>
          </w:p>
        </w:tc>
      </w:tr>
      <w:tr w:rsidR="00D7100E" w:rsidRPr="00D7100E" w14:paraId="35B691BD" w14:textId="77777777" w:rsidTr="00A03907">
        <w:trPr>
          <w:jc w:val="center"/>
        </w:trPr>
        <w:tc>
          <w:tcPr>
            <w:tcW w:w="5504" w:type="dxa"/>
            <w:gridSpan w:val="3"/>
          </w:tcPr>
          <w:p w14:paraId="62BCD7FD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Часть, формируемая участниками образовательных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826" w:type="dxa"/>
          </w:tcPr>
          <w:p w14:paraId="01B6E80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left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</w:tcPr>
          <w:p w14:paraId="60F0AD6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left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8" w:type="dxa"/>
          </w:tcPr>
          <w:p w14:paraId="0C387C12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left="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</w:tcPr>
          <w:p w14:paraId="6DFC857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left="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14:paraId="0B9A338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after="0" w:line="233" w:lineRule="exact"/>
              <w:ind w:left="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100E" w:rsidRPr="00D7100E" w14:paraId="149B718D" w14:textId="77777777" w:rsidTr="00A03907">
        <w:trPr>
          <w:jc w:val="center"/>
        </w:trPr>
        <w:tc>
          <w:tcPr>
            <w:tcW w:w="5504" w:type="dxa"/>
            <w:gridSpan w:val="3"/>
          </w:tcPr>
          <w:p w14:paraId="3801CA24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826" w:type="dxa"/>
          </w:tcPr>
          <w:p w14:paraId="37B48FA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24F906C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14:paraId="0086418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</w:tcPr>
          <w:p w14:paraId="398CE98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974" w:type="dxa"/>
          </w:tcPr>
          <w:p w14:paraId="6DE8BCA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</w:tr>
      <w:tr w:rsidR="00D7100E" w:rsidRPr="00D7100E" w14:paraId="1C06EEA6" w14:textId="77777777" w:rsidTr="00A03907">
        <w:trPr>
          <w:jc w:val="center"/>
        </w:trPr>
        <w:tc>
          <w:tcPr>
            <w:tcW w:w="5504" w:type="dxa"/>
            <w:gridSpan w:val="3"/>
          </w:tcPr>
          <w:p w14:paraId="2A5FD7F6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826" w:type="dxa"/>
          </w:tcPr>
          <w:p w14:paraId="39ECB28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</w:tcPr>
          <w:p w14:paraId="488923A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68" w:type="dxa"/>
          </w:tcPr>
          <w:p w14:paraId="5028C1B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</w:tcPr>
          <w:p w14:paraId="469D38D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189B61E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</w:tr>
      <w:tr w:rsidR="00D7100E" w:rsidRPr="00D7100E" w14:paraId="2ABA5087" w14:textId="77777777" w:rsidTr="00A03907">
        <w:trPr>
          <w:jc w:val="center"/>
        </w:trPr>
        <w:tc>
          <w:tcPr>
            <w:tcW w:w="5504" w:type="dxa"/>
            <w:gridSpan w:val="3"/>
          </w:tcPr>
          <w:p w14:paraId="50FE1E16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Геометрические задачи на построение</w:t>
            </w:r>
          </w:p>
        </w:tc>
        <w:tc>
          <w:tcPr>
            <w:tcW w:w="826" w:type="dxa"/>
          </w:tcPr>
          <w:p w14:paraId="3FD50C4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</w:tcPr>
          <w:p w14:paraId="6B44FB4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68" w:type="dxa"/>
          </w:tcPr>
          <w:p w14:paraId="5068937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</w:tcPr>
          <w:p w14:paraId="56EDC00D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</w:t>
            </w:r>
          </w:p>
        </w:tc>
        <w:tc>
          <w:tcPr>
            <w:tcW w:w="974" w:type="dxa"/>
          </w:tcPr>
          <w:p w14:paraId="79ED96A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0,5</w:t>
            </w:r>
          </w:p>
        </w:tc>
      </w:tr>
      <w:tr w:rsidR="00D7100E" w:rsidRPr="00D7100E" w14:paraId="2D2E79B8" w14:textId="77777777" w:rsidTr="00A03907">
        <w:trPr>
          <w:jc w:val="center"/>
        </w:trPr>
        <w:tc>
          <w:tcPr>
            <w:tcW w:w="5504" w:type="dxa"/>
            <w:gridSpan w:val="3"/>
          </w:tcPr>
          <w:p w14:paraId="48B01140" w14:textId="77777777" w:rsidR="00D7100E" w:rsidRPr="00D7100E" w:rsidRDefault="00D7100E" w:rsidP="00D7100E">
            <w:pPr>
              <w:spacing w:after="0" w:line="240" w:lineRule="auto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Итого (часть, формируемая участниками образовательных отношений)</w:t>
            </w:r>
          </w:p>
        </w:tc>
        <w:tc>
          <w:tcPr>
            <w:tcW w:w="826" w:type="dxa"/>
          </w:tcPr>
          <w:p w14:paraId="2592A5A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6" w:type="dxa"/>
          </w:tcPr>
          <w:p w14:paraId="05E9FCF8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8" w:type="dxa"/>
          </w:tcPr>
          <w:p w14:paraId="7C9A6EE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26" w:type="dxa"/>
          </w:tcPr>
          <w:p w14:paraId="4B9CEE8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4" w:type="dxa"/>
          </w:tcPr>
          <w:p w14:paraId="5E7798D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0,5</w:t>
            </w:r>
          </w:p>
        </w:tc>
      </w:tr>
      <w:tr w:rsidR="00D7100E" w:rsidRPr="00D7100E" w14:paraId="1BBD5190" w14:textId="77777777" w:rsidTr="00A03907">
        <w:trPr>
          <w:jc w:val="center"/>
        </w:trPr>
        <w:tc>
          <w:tcPr>
            <w:tcW w:w="5504" w:type="dxa"/>
            <w:gridSpan w:val="3"/>
          </w:tcPr>
          <w:p w14:paraId="6B0061FB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Всего недельных часов</w:t>
            </w:r>
          </w:p>
        </w:tc>
        <w:tc>
          <w:tcPr>
            <w:tcW w:w="826" w:type="dxa"/>
          </w:tcPr>
          <w:p w14:paraId="08BBC7BC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26" w:type="dxa"/>
          </w:tcPr>
          <w:p w14:paraId="26EA19F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68" w:type="dxa"/>
          </w:tcPr>
          <w:p w14:paraId="7DF3DC9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6" w:type="dxa"/>
          </w:tcPr>
          <w:p w14:paraId="0F61A8D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74" w:type="dxa"/>
          </w:tcPr>
          <w:p w14:paraId="3096942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33</w:t>
            </w:r>
          </w:p>
        </w:tc>
      </w:tr>
      <w:tr w:rsidR="00D7100E" w:rsidRPr="00D7100E" w14:paraId="55FD12B2" w14:textId="77777777" w:rsidTr="00A03907">
        <w:trPr>
          <w:jc w:val="center"/>
        </w:trPr>
        <w:tc>
          <w:tcPr>
            <w:tcW w:w="5504" w:type="dxa"/>
            <w:gridSpan w:val="3"/>
          </w:tcPr>
          <w:p w14:paraId="48EED528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Учебные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недели</w:t>
            </w:r>
          </w:p>
        </w:tc>
        <w:tc>
          <w:tcPr>
            <w:tcW w:w="826" w:type="dxa"/>
          </w:tcPr>
          <w:p w14:paraId="0D744330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241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34</w:t>
            </w:r>
          </w:p>
        </w:tc>
        <w:tc>
          <w:tcPr>
            <w:tcW w:w="826" w:type="dxa"/>
          </w:tcPr>
          <w:p w14:paraId="4042523E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10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34</w:t>
            </w:r>
          </w:p>
        </w:tc>
        <w:tc>
          <w:tcPr>
            <w:tcW w:w="868" w:type="dxa"/>
          </w:tcPr>
          <w:p w14:paraId="4B59EB2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10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34</w:t>
            </w:r>
          </w:p>
        </w:tc>
        <w:tc>
          <w:tcPr>
            <w:tcW w:w="826" w:type="dxa"/>
          </w:tcPr>
          <w:p w14:paraId="539E9D04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34</w:t>
            </w:r>
          </w:p>
        </w:tc>
        <w:tc>
          <w:tcPr>
            <w:tcW w:w="974" w:type="dxa"/>
          </w:tcPr>
          <w:p w14:paraId="06FA9399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34</w:t>
            </w:r>
          </w:p>
        </w:tc>
      </w:tr>
      <w:tr w:rsidR="00D7100E" w:rsidRPr="00D7100E" w14:paraId="0E6062B8" w14:textId="77777777" w:rsidTr="00A03907">
        <w:trPr>
          <w:jc w:val="center"/>
        </w:trPr>
        <w:tc>
          <w:tcPr>
            <w:tcW w:w="5504" w:type="dxa"/>
            <w:gridSpan w:val="3"/>
          </w:tcPr>
          <w:p w14:paraId="68C326C1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Всего</w:t>
            </w:r>
            <w:r w:rsidRPr="00D7100E">
              <w:rPr>
                <w:rFonts w:ascii="Times New Roman" w:hAnsi="Times New Roman"/>
                <w:spacing w:val="-1"/>
              </w:rPr>
              <w:t xml:space="preserve"> </w:t>
            </w:r>
            <w:r w:rsidRPr="00D7100E">
              <w:rPr>
                <w:rFonts w:ascii="Times New Roman" w:hAnsi="Times New Roman"/>
              </w:rPr>
              <w:t>часов</w:t>
            </w:r>
          </w:p>
        </w:tc>
        <w:tc>
          <w:tcPr>
            <w:tcW w:w="826" w:type="dxa"/>
          </w:tcPr>
          <w:p w14:paraId="21B2B02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86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952</w:t>
            </w:r>
          </w:p>
        </w:tc>
        <w:tc>
          <w:tcPr>
            <w:tcW w:w="826" w:type="dxa"/>
          </w:tcPr>
          <w:p w14:paraId="5F1B98A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right="104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868" w:type="dxa"/>
          </w:tcPr>
          <w:p w14:paraId="40BD6257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right="104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826" w:type="dxa"/>
          </w:tcPr>
          <w:p w14:paraId="3C728B9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5" w:right="77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974" w:type="dxa"/>
          </w:tcPr>
          <w:p w14:paraId="116297A5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241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1122</w:t>
            </w:r>
          </w:p>
        </w:tc>
      </w:tr>
      <w:tr w:rsidR="00D7100E" w:rsidRPr="00D7100E" w14:paraId="107534DD" w14:textId="77777777" w:rsidTr="00A03907">
        <w:trPr>
          <w:jc w:val="center"/>
        </w:trPr>
        <w:tc>
          <w:tcPr>
            <w:tcW w:w="5504" w:type="dxa"/>
            <w:gridSpan w:val="3"/>
          </w:tcPr>
          <w:p w14:paraId="22B7F527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Всего часов на ступень</w:t>
            </w:r>
          </w:p>
        </w:tc>
        <w:tc>
          <w:tcPr>
            <w:tcW w:w="4320" w:type="dxa"/>
            <w:gridSpan w:val="5"/>
          </w:tcPr>
          <w:p w14:paraId="06449783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241"/>
              <w:jc w:val="center"/>
              <w:rPr>
                <w:rFonts w:ascii="Times New Roman" w:hAnsi="Times New Roman"/>
                <w:b/>
              </w:rPr>
            </w:pPr>
            <w:r w:rsidRPr="00D7100E">
              <w:rPr>
                <w:rFonts w:ascii="Times New Roman" w:hAnsi="Times New Roman"/>
                <w:b/>
              </w:rPr>
              <w:t>5202</w:t>
            </w:r>
          </w:p>
        </w:tc>
      </w:tr>
      <w:tr w:rsidR="00D7100E" w:rsidRPr="00D7100E" w14:paraId="696E7BBF" w14:textId="77777777" w:rsidTr="00A03907">
        <w:trPr>
          <w:jc w:val="center"/>
        </w:trPr>
        <w:tc>
          <w:tcPr>
            <w:tcW w:w="5504" w:type="dxa"/>
            <w:gridSpan w:val="3"/>
          </w:tcPr>
          <w:p w14:paraId="7B79C591" w14:textId="77777777" w:rsidR="00D7100E" w:rsidRPr="00D7100E" w:rsidRDefault="00D7100E" w:rsidP="00D71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Максимально</w:t>
            </w:r>
            <w:r w:rsidRPr="00D7100E">
              <w:rPr>
                <w:rFonts w:ascii="Times New Roman" w:hAnsi="Times New Roman"/>
                <w:spacing w:val="-4"/>
              </w:rPr>
              <w:t xml:space="preserve"> </w:t>
            </w:r>
            <w:r w:rsidRPr="00D7100E">
              <w:rPr>
                <w:rFonts w:ascii="Times New Roman" w:hAnsi="Times New Roman"/>
              </w:rPr>
              <w:t>допустимая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недельная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нагрузка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(при</w:t>
            </w:r>
            <w:r w:rsidRPr="00D7100E">
              <w:rPr>
                <w:rFonts w:ascii="Times New Roman" w:hAnsi="Times New Roman"/>
                <w:spacing w:val="-4"/>
              </w:rPr>
              <w:t xml:space="preserve"> </w:t>
            </w:r>
            <w:r w:rsidRPr="00D7100E">
              <w:rPr>
                <w:rFonts w:ascii="Times New Roman" w:hAnsi="Times New Roman"/>
              </w:rPr>
              <w:t>5-дневной неделе) в соответствии с действующими</w:t>
            </w:r>
            <w:r w:rsidRPr="00D7100E">
              <w:rPr>
                <w:rFonts w:ascii="Times New Roman" w:hAnsi="Times New Roman"/>
                <w:spacing w:val="-52"/>
              </w:rPr>
              <w:t xml:space="preserve"> </w:t>
            </w:r>
            <w:r w:rsidRPr="00D7100E">
              <w:rPr>
                <w:rFonts w:ascii="Times New Roman" w:hAnsi="Times New Roman"/>
              </w:rPr>
              <w:t>санитарными</w:t>
            </w:r>
            <w:r w:rsidRPr="00D7100E">
              <w:rPr>
                <w:rFonts w:ascii="Times New Roman" w:hAnsi="Times New Roman"/>
                <w:spacing w:val="-2"/>
              </w:rPr>
              <w:t xml:space="preserve"> </w:t>
            </w:r>
            <w:r w:rsidRPr="00D7100E">
              <w:rPr>
                <w:rFonts w:ascii="Times New Roman" w:hAnsi="Times New Roman"/>
              </w:rPr>
              <w:t>правилами</w:t>
            </w:r>
            <w:r w:rsidRPr="00D7100E">
              <w:rPr>
                <w:rFonts w:ascii="Times New Roman" w:hAnsi="Times New Roman"/>
                <w:spacing w:val="-3"/>
              </w:rPr>
              <w:t xml:space="preserve"> </w:t>
            </w:r>
            <w:r w:rsidRPr="00D7100E">
              <w:rPr>
                <w:rFonts w:ascii="Times New Roman" w:hAnsi="Times New Roman"/>
              </w:rPr>
              <w:t>и</w:t>
            </w:r>
            <w:r w:rsidRPr="00D7100E">
              <w:rPr>
                <w:rFonts w:ascii="Times New Roman" w:hAnsi="Times New Roman"/>
                <w:spacing w:val="-1"/>
              </w:rPr>
              <w:t xml:space="preserve"> </w:t>
            </w:r>
            <w:r w:rsidRPr="00D7100E">
              <w:rPr>
                <w:rFonts w:ascii="Times New Roman" w:hAnsi="Times New Roman"/>
              </w:rPr>
              <w:t>нормами</w:t>
            </w:r>
          </w:p>
        </w:tc>
        <w:tc>
          <w:tcPr>
            <w:tcW w:w="826" w:type="dxa"/>
          </w:tcPr>
          <w:p w14:paraId="099D503A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8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29</w:t>
            </w:r>
          </w:p>
        </w:tc>
        <w:tc>
          <w:tcPr>
            <w:tcW w:w="826" w:type="dxa"/>
          </w:tcPr>
          <w:p w14:paraId="731B80FB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14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30</w:t>
            </w:r>
          </w:p>
        </w:tc>
        <w:tc>
          <w:tcPr>
            <w:tcW w:w="868" w:type="dxa"/>
          </w:tcPr>
          <w:p w14:paraId="01301B11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14" w:right="104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31</w:t>
            </w:r>
          </w:p>
        </w:tc>
        <w:tc>
          <w:tcPr>
            <w:tcW w:w="826" w:type="dxa"/>
          </w:tcPr>
          <w:p w14:paraId="2D8B14A6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85" w:right="77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33</w:t>
            </w:r>
          </w:p>
        </w:tc>
        <w:tc>
          <w:tcPr>
            <w:tcW w:w="974" w:type="dxa"/>
          </w:tcPr>
          <w:p w14:paraId="4BA3E3FF" w14:textId="77777777" w:rsidR="00D7100E" w:rsidRPr="00D7100E" w:rsidRDefault="00D7100E" w:rsidP="00D7100E">
            <w:pPr>
              <w:widowControl w:val="0"/>
              <w:autoSpaceDE w:val="0"/>
              <w:autoSpaceDN w:val="0"/>
              <w:spacing w:before="32" w:after="0" w:line="233" w:lineRule="exact"/>
              <w:ind w:left="186"/>
              <w:jc w:val="center"/>
              <w:rPr>
                <w:rFonts w:ascii="Times New Roman" w:hAnsi="Times New Roman"/>
              </w:rPr>
            </w:pPr>
            <w:r w:rsidRPr="00D7100E">
              <w:rPr>
                <w:rFonts w:ascii="Times New Roman" w:hAnsi="Times New Roman"/>
              </w:rPr>
              <w:t>33</w:t>
            </w:r>
          </w:p>
        </w:tc>
      </w:tr>
    </w:tbl>
    <w:p w14:paraId="0C1F704B" w14:textId="77777777" w:rsidR="00365D44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23B421" w14:textId="77777777" w:rsidR="00365D44" w:rsidRPr="00622080" w:rsidRDefault="00365D44" w:rsidP="005F6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22962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A74D0" w14:textId="77777777" w:rsidR="00365D44" w:rsidRDefault="00365D44" w:rsidP="00B56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00BBC" w14:textId="77777777" w:rsidR="00365D44" w:rsidRDefault="00365D44" w:rsidP="0003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ED94D" w14:textId="77777777" w:rsidR="00365D44" w:rsidRDefault="00365D44"/>
    <w:sectPr w:rsidR="00365D44" w:rsidSect="00882F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C18"/>
    <w:rsid w:val="00035A6E"/>
    <w:rsid w:val="000D0E8A"/>
    <w:rsid w:val="0018728B"/>
    <w:rsid w:val="00242E18"/>
    <w:rsid w:val="002B61F4"/>
    <w:rsid w:val="002E222C"/>
    <w:rsid w:val="00311023"/>
    <w:rsid w:val="00355135"/>
    <w:rsid w:val="00365D44"/>
    <w:rsid w:val="003B62CD"/>
    <w:rsid w:val="00487408"/>
    <w:rsid w:val="00487CA4"/>
    <w:rsid w:val="005149C5"/>
    <w:rsid w:val="005F63FC"/>
    <w:rsid w:val="00622080"/>
    <w:rsid w:val="00623471"/>
    <w:rsid w:val="00624A4A"/>
    <w:rsid w:val="007F505F"/>
    <w:rsid w:val="00882FF2"/>
    <w:rsid w:val="00974A36"/>
    <w:rsid w:val="009F6968"/>
    <w:rsid w:val="00A4239C"/>
    <w:rsid w:val="00A91C57"/>
    <w:rsid w:val="00AA437C"/>
    <w:rsid w:val="00AF44B2"/>
    <w:rsid w:val="00B34256"/>
    <w:rsid w:val="00B42DD9"/>
    <w:rsid w:val="00B56C18"/>
    <w:rsid w:val="00B833E4"/>
    <w:rsid w:val="00B97BD9"/>
    <w:rsid w:val="00BE5C28"/>
    <w:rsid w:val="00CA4934"/>
    <w:rsid w:val="00CE197C"/>
    <w:rsid w:val="00CF3DB2"/>
    <w:rsid w:val="00D45CED"/>
    <w:rsid w:val="00D536D9"/>
    <w:rsid w:val="00D7100E"/>
    <w:rsid w:val="00D77561"/>
    <w:rsid w:val="00F61F00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5C6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1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56C1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Document Map"/>
    <w:basedOn w:val="a"/>
    <w:link w:val="a4"/>
    <w:uiPriority w:val="99"/>
    <w:semiHidden/>
    <w:rsid w:val="00B56C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3B62CD"/>
    <w:rPr>
      <w:rFonts w:cs="Times New Roman"/>
      <w:sz w:val="2"/>
      <w:lang w:eastAsia="en-US"/>
    </w:rPr>
  </w:style>
  <w:style w:type="table" w:styleId="a5">
    <w:name w:val="Table Grid"/>
    <w:basedOn w:val="a1"/>
    <w:uiPriority w:val="99"/>
    <w:rsid w:val="00B42DD9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D7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D775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1762</Words>
  <Characters>10047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</cp:lastModifiedBy>
  <cp:revision>9</cp:revision>
  <dcterms:created xsi:type="dcterms:W3CDTF">2023-10-24T18:14:00Z</dcterms:created>
  <dcterms:modified xsi:type="dcterms:W3CDTF">2024-09-09T17:57:00Z</dcterms:modified>
</cp:coreProperties>
</file>