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9DB5B" w14:textId="77777777" w:rsidR="005607DD" w:rsidRPr="00A61D5A" w:rsidRDefault="005607DD" w:rsidP="00560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61D5A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Муниципальное общеобразовательное учреждение </w:t>
      </w:r>
    </w:p>
    <w:p w14:paraId="14B0F486" w14:textId="77777777" w:rsidR="005607DD" w:rsidRPr="00A61D5A" w:rsidRDefault="005607DD" w:rsidP="00560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61D5A">
        <w:rPr>
          <w:rFonts w:ascii="Times New Roman" w:hAnsi="Times New Roman" w:cs="Times New Roman"/>
          <w:b/>
          <w:bCs/>
          <w:sz w:val="32"/>
          <w:szCs w:val="32"/>
        </w:rPr>
        <w:t>«Средняя общеобразовательная школа № 15 имени дважды Героя Советского Союза А.Ф. Клубова»</w:t>
      </w:r>
    </w:p>
    <w:p w14:paraId="63A17093" w14:textId="77777777" w:rsidR="005607DD" w:rsidRPr="00A61D5A" w:rsidRDefault="005607DD" w:rsidP="005607D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2992"/>
        <w:gridCol w:w="4165"/>
      </w:tblGrid>
      <w:tr w:rsidR="000A6148" w:rsidRPr="000A6148" w14:paraId="1C7CBFB0" w14:textId="77777777" w:rsidTr="000A6148">
        <w:trPr>
          <w:trHeight w:val="339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0099" w14:textId="77777777" w:rsidR="000A6148" w:rsidRPr="000A6148" w:rsidRDefault="000A6148" w:rsidP="000A6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Hlk146403983"/>
            <w:r w:rsidRPr="000A6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</w:t>
            </w:r>
          </w:p>
          <w:p w14:paraId="7BECC65E" w14:textId="77777777" w:rsidR="000A6148" w:rsidRPr="000A6148" w:rsidRDefault="000A6148" w:rsidP="000A6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НМС</w:t>
            </w:r>
          </w:p>
          <w:p w14:paraId="45830DB7" w14:textId="77777777" w:rsidR="000A6148" w:rsidRPr="000A6148" w:rsidRDefault="000A6148" w:rsidP="000A6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A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  <w:p w14:paraId="4FB21233" w14:textId="77777777" w:rsidR="000A6148" w:rsidRPr="000A6148" w:rsidRDefault="000A6148" w:rsidP="000A6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«28» августа 2023 г.  </w:t>
            </w:r>
          </w:p>
          <w:p w14:paraId="7D711DDE" w14:textId="77777777" w:rsidR="000A6148" w:rsidRPr="000A6148" w:rsidRDefault="000A6148" w:rsidP="000A6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14:paraId="7793CAB3" w14:textId="77777777" w:rsidR="000A6148" w:rsidRPr="000A6148" w:rsidRDefault="000A6148" w:rsidP="000A6148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НМС</w:t>
            </w:r>
          </w:p>
          <w:p w14:paraId="7BD43B5F" w14:textId="77777777" w:rsidR="000A6148" w:rsidRPr="000A6148" w:rsidRDefault="000A6148" w:rsidP="000A6148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1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8D288C4" wp14:editId="3FD5D27F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95250</wp:posOffset>
                  </wp:positionV>
                  <wp:extent cx="1419225" cy="75247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F69F94" w14:textId="77777777" w:rsidR="000A6148" w:rsidRPr="000A6148" w:rsidRDefault="000A6148" w:rsidP="000A6148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54B22D" w14:textId="77777777" w:rsidR="000A6148" w:rsidRPr="000A6148" w:rsidRDefault="000A6148" w:rsidP="000A6148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445824" w14:textId="77777777" w:rsidR="000A6148" w:rsidRPr="000A6148" w:rsidRDefault="000A6148" w:rsidP="000A6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A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Л.В.Широкова</w:t>
            </w:r>
            <w:proofErr w:type="spellEnd"/>
            <w:r w:rsidRPr="000A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3737" w14:textId="77777777" w:rsidR="000A6148" w:rsidRPr="000A6148" w:rsidRDefault="000A6148" w:rsidP="000A6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</w:t>
            </w:r>
          </w:p>
          <w:p w14:paraId="3BB12687" w14:textId="77777777" w:rsidR="000A6148" w:rsidRPr="000A6148" w:rsidRDefault="000A6148" w:rsidP="000A6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0A6148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заместитель директора по УВР МОУ «СОШ № 15»</w:t>
            </w:r>
          </w:p>
          <w:p w14:paraId="161FD21A" w14:textId="77777777" w:rsidR="000A6148" w:rsidRPr="000A6148" w:rsidRDefault="000A6148" w:rsidP="000A6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14:paraId="5DCBE6BE" w14:textId="77777777" w:rsidR="000A6148" w:rsidRPr="000A6148" w:rsidRDefault="000A6148" w:rsidP="000A6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0A6148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«28» августа 2023 г.</w:t>
            </w:r>
          </w:p>
          <w:p w14:paraId="725FE2CF" w14:textId="77777777" w:rsidR="000A6148" w:rsidRPr="000A6148" w:rsidRDefault="000A6148" w:rsidP="000A6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0A61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08F91F64" wp14:editId="5835FD38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19050</wp:posOffset>
                  </wp:positionV>
                  <wp:extent cx="1282065" cy="874395"/>
                  <wp:effectExtent l="0" t="0" r="0" b="190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и руководителей МО.jpg"/>
                          <pic:cNvPicPr/>
                        </pic:nvPicPr>
                        <pic:blipFill rotWithShape="1"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82065" cy="874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8D0C98" w14:textId="77777777" w:rsidR="000A6148" w:rsidRPr="000A6148" w:rsidRDefault="000A6148" w:rsidP="000A6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14:paraId="3529048D" w14:textId="77777777" w:rsidR="000A6148" w:rsidRPr="000A6148" w:rsidRDefault="000A6148" w:rsidP="000A6148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14:paraId="01A06D31" w14:textId="77777777" w:rsidR="000A6148" w:rsidRPr="000A6148" w:rsidRDefault="000A6148" w:rsidP="000A6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0A6148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/Е.Г. Фисюк/</w:t>
            </w:r>
          </w:p>
          <w:p w14:paraId="0289ADB9" w14:textId="77777777" w:rsidR="000A6148" w:rsidRPr="000A6148" w:rsidRDefault="000A6148" w:rsidP="000A6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14:paraId="76DA392B" w14:textId="77777777" w:rsidR="000A6148" w:rsidRPr="000A6148" w:rsidRDefault="000A6148" w:rsidP="000A6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1D58" w14:textId="77777777" w:rsidR="000A6148" w:rsidRPr="000A6148" w:rsidRDefault="000A6148" w:rsidP="000A6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</w:t>
            </w:r>
          </w:p>
          <w:p w14:paraId="470287B8" w14:textId="77777777" w:rsidR="000A6148" w:rsidRPr="000A6148" w:rsidRDefault="000A6148" w:rsidP="000A6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педагогического совета</w:t>
            </w:r>
          </w:p>
          <w:p w14:paraId="471D7403" w14:textId="77777777" w:rsidR="000A6148" w:rsidRPr="000A6148" w:rsidRDefault="000A6148" w:rsidP="000A6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1  </w:t>
            </w:r>
          </w:p>
          <w:p w14:paraId="4FF86C95" w14:textId="77777777" w:rsidR="000A6148" w:rsidRPr="000A6148" w:rsidRDefault="000A6148" w:rsidP="000A6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«29» августа  2023 г.</w:t>
            </w:r>
          </w:p>
          <w:p w14:paraId="086A73A3" w14:textId="77777777" w:rsidR="000A6148" w:rsidRPr="000A6148" w:rsidRDefault="000A6148" w:rsidP="000A6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bookmarkStart w:id="1" w:name="_GoBack"/>
            <w:bookmarkEnd w:id="1"/>
            <w:r w:rsidRPr="000A6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ТВЕРЖДЕНО</w:t>
            </w:r>
          </w:p>
          <w:p w14:paraId="76E2F014" w14:textId="77777777" w:rsidR="000A6148" w:rsidRPr="000A6148" w:rsidRDefault="000A6148" w:rsidP="000A6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№ 209</w:t>
            </w:r>
          </w:p>
          <w:p w14:paraId="7B21347C" w14:textId="77777777" w:rsidR="000A6148" w:rsidRPr="000A6148" w:rsidRDefault="000A6148" w:rsidP="000A6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14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2A402888" wp14:editId="7A5FC56A">
                  <wp:simplePos x="0" y="0"/>
                  <wp:positionH relativeFrom="column">
                    <wp:posOffset>963930</wp:posOffset>
                  </wp:positionH>
                  <wp:positionV relativeFrom="paragraph">
                    <wp:posOffset>123825</wp:posOffset>
                  </wp:positionV>
                  <wp:extent cx="771525" cy="727075"/>
                  <wp:effectExtent l="0" t="0" r="9525" b="0"/>
                  <wp:wrapNone/>
                  <wp:docPr id="3" name="Рисунок 3" descr="C:\Users\Папа\Pictures\подписи\глад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апа\Pictures\подписи\глад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«30» августа 2023 г.</w:t>
            </w:r>
          </w:p>
          <w:p w14:paraId="43E777C0" w14:textId="77777777" w:rsidR="000A6148" w:rsidRPr="000A6148" w:rsidRDefault="000A6148" w:rsidP="000A6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0A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МОУ «СОШ № 15»  _____________________________</w:t>
            </w:r>
          </w:p>
          <w:p w14:paraId="21E9E096" w14:textId="77777777" w:rsidR="000A6148" w:rsidRPr="000A6148" w:rsidRDefault="000A6148" w:rsidP="000A6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/Т.М. </w:t>
            </w:r>
            <w:proofErr w:type="spellStart"/>
            <w:r w:rsidRPr="000A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Гладина</w:t>
            </w:r>
            <w:proofErr w:type="spellEnd"/>
            <w:r w:rsidRPr="000A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24599A2F" w14:textId="77777777" w:rsidR="000A6148" w:rsidRPr="000A6148" w:rsidRDefault="000A6148" w:rsidP="000A6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14:paraId="0D8D2154" w14:textId="77777777" w:rsidR="005607DD" w:rsidRPr="00A61D5A" w:rsidRDefault="005607DD" w:rsidP="00560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A44578C" w14:textId="77777777" w:rsidR="005607DD" w:rsidRPr="00A61D5A" w:rsidRDefault="005607DD" w:rsidP="005607D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ADF935E" w14:textId="77777777" w:rsidR="005607DD" w:rsidRPr="00A61D5A" w:rsidRDefault="005607DD" w:rsidP="005607D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1D5A">
        <w:rPr>
          <w:rFonts w:ascii="Times New Roman" w:hAnsi="Times New Roman" w:cs="Times New Roman"/>
          <w:b/>
          <w:bCs/>
          <w:sz w:val="32"/>
          <w:szCs w:val="32"/>
        </w:rPr>
        <w:t>РАБОЧАЯ   ПРОГРАММА</w:t>
      </w:r>
    </w:p>
    <w:p w14:paraId="5E253A37" w14:textId="77777777" w:rsidR="005607DD" w:rsidRDefault="005607DD" w:rsidP="005607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элективного курса</w:t>
      </w:r>
    </w:p>
    <w:p w14:paraId="55372B3E" w14:textId="04AECB32" w:rsidR="005607DD" w:rsidRPr="00A61D5A" w:rsidRDefault="005607DD" w:rsidP="005607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1D5A">
        <w:rPr>
          <w:rFonts w:ascii="Times New Roman" w:hAnsi="Times New Roman" w:cs="Times New Roman"/>
          <w:b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</w:rPr>
        <w:t>Трудные случаи орфографии и пунктуации</w:t>
      </w:r>
      <w:r w:rsidRPr="00A61D5A">
        <w:rPr>
          <w:rFonts w:ascii="Times New Roman" w:hAnsi="Times New Roman" w:cs="Times New Roman"/>
          <w:b/>
          <w:sz w:val="32"/>
          <w:szCs w:val="32"/>
        </w:rPr>
        <w:t>»</w:t>
      </w:r>
    </w:p>
    <w:p w14:paraId="4082CC81" w14:textId="33B6BE49" w:rsidR="005607DD" w:rsidRPr="00A61D5A" w:rsidRDefault="005607DD" w:rsidP="00560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10-11</w:t>
      </w:r>
      <w:r w:rsidRPr="00A61D5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74EC48AD" w14:textId="77777777" w:rsidR="005607DD" w:rsidRPr="00A61D5A" w:rsidRDefault="005607DD" w:rsidP="00560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AD108E" w14:textId="77777777" w:rsidR="005607DD" w:rsidRPr="00A61D5A" w:rsidRDefault="005607DD" w:rsidP="00560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D5A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14:paraId="3560ED3B" w14:textId="77777777" w:rsidR="005607DD" w:rsidRPr="00A61D5A" w:rsidRDefault="005607DD" w:rsidP="00560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79BB83" w14:textId="77777777" w:rsidR="005607DD" w:rsidRPr="00A61D5A" w:rsidRDefault="005607DD" w:rsidP="00560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1B6A93" w14:textId="77777777" w:rsidR="005607DD" w:rsidRPr="00A61D5A" w:rsidRDefault="005607DD" w:rsidP="005607DD">
      <w:pPr>
        <w:spacing w:after="0" w:line="240" w:lineRule="auto"/>
        <w:ind w:left="6120"/>
        <w:rPr>
          <w:rFonts w:ascii="Times New Roman" w:hAnsi="Times New Roman" w:cs="Times New Roman"/>
          <w:b/>
          <w:i/>
          <w:sz w:val="28"/>
          <w:szCs w:val="28"/>
        </w:rPr>
      </w:pPr>
      <w:r w:rsidRPr="00A61D5A">
        <w:rPr>
          <w:rFonts w:ascii="Times New Roman" w:hAnsi="Times New Roman" w:cs="Times New Roman"/>
          <w:b/>
          <w:i/>
          <w:sz w:val="28"/>
          <w:szCs w:val="28"/>
        </w:rPr>
        <w:t>Составитель:</w:t>
      </w:r>
    </w:p>
    <w:p w14:paraId="7DD48F5F" w14:textId="0DE479F3" w:rsidR="005607DD" w:rsidRDefault="005607DD" w:rsidP="005607DD">
      <w:pPr>
        <w:spacing w:line="240" w:lineRule="auto"/>
        <w:ind w:left="6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Тюрнина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О.А., учитель русского языка и литературы</w:t>
      </w:r>
    </w:p>
    <w:p w14:paraId="5E8D2705" w14:textId="77777777" w:rsidR="005607DD" w:rsidRDefault="005607DD" w:rsidP="005607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81EE03A" w14:textId="77777777" w:rsidR="005607DD" w:rsidRDefault="005607DD" w:rsidP="005607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38D031D" w14:textId="77777777" w:rsidR="005607DD" w:rsidRDefault="005607DD" w:rsidP="005607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3BD348B" w14:textId="77777777" w:rsidR="005607DD" w:rsidRDefault="005607DD" w:rsidP="005607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C959D80" w14:textId="77777777" w:rsidR="005607DD" w:rsidRDefault="005607DD" w:rsidP="005607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2C80BA5" w14:textId="77777777" w:rsidR="005607DD" w:rsidRDefault="005607DD" w:rsidP="005607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23E10D7" w14:textId="77777777" w:rsidR="005607DD" w:rsidRDefault="005607DD" w:rsidP="005607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CCC732D" w14:textId="77777777" w:rsidR="005607DD" w:rsidRDefault="005607DD" w:rsidP="005607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F73921B" w14:textId="77777777" w:rsidR="005607DD" w:rsidRPr="00A61D5A" w:rsidRDefault="005607DD" w:rsidP="005607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FB8F57E" w14:textId="77777777" w:rsidR="005607DD" w:rsidRPr="00A61D5A" w:rsidRDefault="005607DD" w:rsidP="005607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D5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A61D5A">
        <w:rPr>
          <w:rFonts w:ascii="Times New Roman" w:hAnsi="Times New Roman" w:cs="Times New Roman"/>
          <w:b/>
          <w:sz w:val="28"/>
          <w:szCs w:val="28"/>
        </w:rPr>
        <w:t xml:space="preserve"> - 20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A61D5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589C0ED1" w14:textId="77777777" w:rsidR="005607DD" w:rsidRDefault="005607DD" w:rsidP="00620A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302A670" w14:textId="77777777" w:rsidR="006A6AC5" w:rsidRPr="006A6AC5" w:rsidRDefault="006A6AC5" w:rsidP="006A6A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AC5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изучения элективного учебного предмета «Трудные вопросы  орфографии и пунктуации»</w:t>
      </w:r>
    </w:p>
    <w:p w14:paraId="47B80941" w14:textId="77777777" w:rsidR="006A6AC5" w:rsidRPr="006A6AC5" w:rsidRDefault="006A6AC5" w:rsidP="006A6AC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A6AC5">
        <w:rPr>
          <w:rFonts w:ascii="Times New Roman" w:hAnsi="Times New Roman" w:cs="Times New Roman"/>
          <w:b/>
          <w:sz w:val="24"/>
          <w:szCs w:val="24"/>
        </w:rPr>
        <w:t>Личностными результатами являются:</w:t>
      </w:r>
    </w:p>
    <w:p w14:paraId="7A47D21C" w14:textId="77777777" w:rsidR="006A6AC5" w:rsidRPr="006A6AC5" w:rsidRDefault="006A6AC5" w:rsidP="006A6A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6AC5">
        <w:rPr>
          <w:rFonts w:ascii="Times New Roman" w:hAnsi="Times New Roman" w:cs="Times New Roman"/>
          <w:sz w:val="24"/>
          <w:szCs w:val="24"/>
        </w:rPr>
        <w:t>1) осознание феномена родного языка как духовной, культурной, нравственной основы личности;</w:t>
      </w:r>
    </w:p>
    <w:p w14:paraId="305471A9" w14:textId="77777777" w:rsidR="006A6AC5" w:rsidRPr="006A6AC5" w:rsidRDefault="006A6AC5" w:rsidP="006A6A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6AC5">
        <w:rPr>
          <w:rFonts w:ascii="Times New Roman" w:hAnsi="Times New Roman" w:cs="Times New Roman"/>
          <w:sz w:val="24"/>
          <w:szCs w:val="24"/>
        </w:rPr>
        <w:t>2) понимание зависимости успешной социализации человека от его образованности и готовности к образованию, понимание роли языка для самореализации, самовыражения личности в различных областях человеческой деятельности;</w:t>
      </w:r>
    </w:p>
    <w:p w14:paraId="3299330B" w14:textId="77777777" w:rsidR="006A6AC5" w:rsidRPr="006A6AC5" w:rsidRDefault="006A6AC5" w:rsidP="006A6A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6AC5">
        <w:rPr>
          <w:rFonts w:ascii="Times New Roman" w:hAnsi="Times New Roman" w:cs="Times New Roman"/>
          <w:sz w:val="24"/>
          <w:szCs w:val="24"/>
        </w:rPr>
        <w:t>3) 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</w:r>
    </w:p>
    <w:p w14:paraId="3A47EDE2" w14:textId="77777777" w:rsidR="006A6AC5" w:rsidRPr="006A6AC5" w:rsidRDefault="006A6AC5" w:rsidP="006A6A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6AC5">
        <w:rPr>
          <w:rFonts w:ascii="Times New Roman" w:hAnsi="Times New Roman" w:cs="Times New Roman"/>
          <w:sz w:val="24"/>
          <w:szCs w:val="24"/>
        </w:rPr>
        <w:t>4) увеличение продуктивного и потенциального словаря.</w:t>
      </w:r>
    </w:p>
    <w:p w14:paraId="747DDC7A" w14:textId="77777777" w:rsidR="006A6AC5" w:rsidRPr="006A6AC5" w:rsidRDefault="006A6AC5" w:rsidP="006A6AC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A6AC5">
        <w:rPr>
          <w:rFonts w:ascii="Times New Roman" w:hAnsi="Times New Roman" w:cs="Times New Roman"/>
          <w:b/>
          <w:sz w:val="24"/>
          <w:szCs w:val="24"/>
        </w:rPr>
        <w:t>Метапредметными результатами являются:</w:t>
      </w:r>
    </w:p>
    <w:p w14:paraId="1B802B4F" w14:textId="77777777" w:rsidR="006A6AC5" w:rsidRPr="006A6AC5" w:rsidRDefault="006A6AC5" w:rsidP="006A6A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6AC5">
        <w:rPr>
          <w:rFonts w:ascii="Times New Roman" w:hAnsi="Times New Roman" w:cs="Times New Roman"/>
          <w:sz w:val="24"/>
          <w:szCs w:val="24"/>
        </w:rPr>
        <w:t>1) владение различными видами анализа;</w:t>
      </w:r>
    </w:p>
    <w:p w14:paraId="1F0A3A43" w14:textId="77777777" w:rsidR="006A6AC5" w:rsidRPr="006A6AC5" w:rsidRDefault="006A6AC5" w:rsidP="006A6A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6AC5">
        <w:rPr>
          <w:rFonts w:ascii="Times New Roman" w:hAnsi="Times New Roman" w:cs="Times New Roman"/>
          <w:sz w:val="24"/>
          <w:szCs w:val="24"/>
        </w:rPr>
        <w:t>2) владение разными формами интеллектуальной деятельности (приемами отбора и систематизации материала на определенную тему, приемами определять цели предстоящей работы, проводить самостоятельный поиск информации, анализировать и отбирать ее, способностью предъявлять результаты деятельности);</w:t>
      </w:r>
    </w:p>
    <w:p w14:paraId="6669D788" w14:textId="77777777" w:rsidR="006A6AC5" w:rsidRPr="006A6AC5" w:rsidRDefault="006A6AC5" w:rsidP="006A6A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6AC5">
        <w:rPr>
          <w:rFonts w:ascii="Times New Roman" w:hAnsi="Times New Roman" w:cs="Times New Roman"/>
          <w:sz w:val="24"/>
          <w:szCs w:val="24"/>
        </w:rPr>
        <w:t>3) способность пользоваться русским языком как средством получения знаний в разных областях современной науки;</w:t>
      </w:r>
    </w:p>
    <w:p w14:paraId="057E6948" w14:textId="77777777" w:rsidR="006A6AC5" w:rsidRPr="006A6AC5" w:rsidRDefault="006A6AC5" w:rsidP="006A6A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6AC5">
        <w:rPr>
          <w:rFonts w:ascii="Times New Roman" w:hAnsi="Times New Roman" w:cs="Times New Roman"/>
          <w:sz w:val="24"/>
          <w:szCs w:val="24"/>
        </w:rPr>
        <w:t>4) готовность к получению высшего образования.</w:t>
      </w:r>
    </w:p>
    <w:p w14:paraId="5D999FB5" w14:textId="77777777" w:rsidR="006A6AC5" w:rsidRPr="006A6AC5" w:rsidRDefault="006A6AC5" w:rsidP="006A6AC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A6AC5">
        <w:rPr>
          <w:rFonts w:ascii="Times New Roman" w:hAnsi="Times New Roman" w:cs="Times New Roman"/>
          <w:b/>
          <w:sz w:val="24"/>
          <w:szCs w:val="24"/>
        </w:rPr>
        <w:t>Предметными результатами являются:</w:t>
      </w:r>
    </w:p>
    <w:p w14:paraId="6990D791" w14:textId="77777777" w:rsidR="006A6AC5" w:rsidRPr="006A6AC5" w:rsidRDefault="006A6AC5" w:rsidP="006A6A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6AC5">
        <w:rPr>
          <w:rFonts w:ascii="Times New Roman" w:hAnsi="Times New Roman" w:cs="Times New Roman"/>
          <w:sz w:val="24"/>
          <w:szCs w:val="24"/>
        </w:rPr>
        <w:t>1) представление о единстве и многообразии языкового и культурного пространства России и мира;</w:t>
      </w:r>
    </w:p>
    <w:p w14:paraId="74AAB655" w14:textId="77777777" w:rsidR="006A6AC5" w:rsidRPr="006A6AC5" w:rsidRDefault="006A6AC5" w:rsidP="006A6A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6AC5">
        <w:rPr>
          <w:rFonts w:ascii="Times New Roman" w:hAnsi="Times New Roman" w:cs="Times New Roman"/>
          <w:sz w:val="24"/>
          <w:szCs w:val="24"/>
        </w:rPr>
        <w:t>2) осознание русского языка как духовной, нравственной и культурной ценности народа, как одного из способов приобщиться к ценностям национальной и мировой культуры;</w:t>
      </w:r>
    </w:p>
    <w:p w14:paraId="5421C0DB" w14:textId="77777777" w:rsidR="006A6AC5" w:rsidRPr="006A6AC5" w:rsidRDefault="006A6AC5" w:rsidP="006A6A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6AC5">
        <w:rPr>
          <w:rFonts w:ascii="Times New Roman" w:hAnsi="Times New Roman" w:cs="Times New Roman"/>
          <w:sz w:val="24"/>
          <w:szCs w:val="24"/>
        </w:rPr>
        <w:t>3) способность извлекать необходимую информацию из различных источников;</w:t>
      </w:r>
    </w:p>
    <w:p w14:paraId="2DF073A4" w14:textId="77777777" w:rsidR="006A6AC5" w:rsidRPr="006A6AC5" w:rsidRDefault="006A6AC5" w:rsidP="006A6A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6AC5">
        <w:rPr>
          <w:rFonts w:ascii="Times New Roman" w:hAnsi="Times New Roman" w:cs="Times New Roman"/>
          <w:sz w:val="24"/>
          <w:szCs w:val="24"/>
        </w:rPr>
        <w:t>4) соблюдение на письме орфографических и пунктуационных норм;</w:t>
      </w:r>
    </w:p>
    <w:p w14:paraId="7C912B7F" w14:textId="77777777" w:rsidR="006A6AC5" w:rsidRPr="006A6AC5" w:rsidRDefault="006A6AC5" w:rsidP="006A6A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6AC5">
        <w:rPr>
          <w:rFonts w:ascii="Times New Roman" w:hAnsi="Times New Roman" w:cs="Times New Roman"/>
          <w:sz w:val="24"/>
          <w:szCs w:val="24"/>
        </w:rPr>
        <w:t>5) соблюдение норм речевого поведения в различных сферах общения;</w:t>
      </w:r>
    </w:p>
    <w:p w14:paraId="683EADEE" w14:textId="77777777" w:rsidR="006A6AC5" w:rsidRDefault="006A6AC5" w:rsidP="006A6A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6AC5">
        <w:rPr>
          <w:rFonts w:ascii="Times New Roman" w:hAnsi="Times New Roman" w:cs="Times New Roman"/>
          <w:sz w:val="24"/>
          <w:szCs w:val="24"/>
        </w:rPr>
        <w:t>6) осуществление речевого самоконтроля; владение различными способами редактирования текста.</w:t>
      </w:r>
    </w:p>
    <w:p w14:paraId="47A37AF9" w14:textId="77777777" w:rsidR="006A6AC5" w:rsidRPr="006A6AC5" w:rsidRDefault="006A6AC5" w:rsidP="006A6A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5B1716E" w14:textId="77777777" w:rsidR="00981BD4" w:rsidRDefault="00981BD4" w:rsidP="006A6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14:paraId="63597408" w14:textId="77777777" w:rsidR="006A6AC5" w:rsidRPr="006A6AC5" w:rsidRDefault="006A6AC5" w:rsidP="006A6A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</w:t>
      </w:r>
    </w:p>
    <w:p w14:paraId="79C54665" w14:textId="77777777" w:rsidR="00981BD4" w:rsidRPr="00981BD4" w:rsidRDefault="00981BD4" w:rsidP="0062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курса «Трудные вопросы орфографии</w:t>
      </w:r>
      <w:r w:rsidR="006A6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пунктуации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Письмо и орфография. Разделы орфографии. Понятия «орфограмма» и «варианты орфограммы». Разграничение понятий «письмо» и «правописание» («орфография»).</w:t>
      </w:r>
      <w:r w:rsidRPr="00981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Разграничение орфографических и неорфографических ошибок.</w:t>
      </w:r>
    </w:p>
    <w:p w14:paraId="202A9BB0" w14:textId="77777777" w:rsidR="00981BD4" w:rsidRPr="00981BD4" w:rsidRDefault="00981BD4" w:rsidP="0062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Слоговой принцип русской графики. Ограниченность действия слогового принципа и</w:t>
      </w:r>
      <w:r w:rsidRPr="00981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вытекающие отсюда орфографические вопросы: обозначение гласных после шипящих и </w:t>
      </w:r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ц; 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о выборе букв </w:t>
      </w:r>
      <w:proofErr w:type="gramStart"/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proofErr w:type="gramEnd"/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/о. 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Отступления от слогового принципа русской графики: вопрос об употреблении букв </w:t>
      </w:r>
      <w:proofErr w:type="spellStart"/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еиэ</w:t>
      </w:r>
      <w:proofErr w:type="spellEnd"/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букв, обозначающих парные по твёрдости – мягкости согласные; после гласных и в абсолютном начале слова; в заимствованных словах. Употребление буквы ё.</w:t>
      </w:r>
    </w:p>
    <w:p w14:paraId="1DA36051" w14:textId="77777777" w:rsidR="00981BD4" w:rsidRPr="00981BD4" w:rsidRDefault="00981BD4" w:rsidP="0062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понятие «орфографический принцип»: морфологический, </w:t>
      </w:r>
      <w:proofErr w:type="spellStart"/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морфологографические</w:t>
      </w:r>
      <w:proofErr w:type="spellEnd"/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аналогии, фонетический, традиционный. Трудные случаи орфографии из числа написаний, отвечающих морфологическому принципу: три «основных морфологических» правила: употребление букв </w:t>
      </w:r>
      <w:proofErr w:type="gramStart"/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е(</w:t>
      </w:r>
      <w:proofErr w:type="gramEnd"/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ё) 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 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шипящих для обозначения ударного [о]; правописание одного и</w:t>
      </w:r>
      <w:r w:rsidRPr="00981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 </w:t>
      </w:r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н; 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отымённые и отглагольные модели; употребление и правописание частиц </w:t>
      </w:r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ни: 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Риторический вопрос как особый тип вопросительных предложений. Смысловое и формальное сходства и различия риторического вопроса и придаточного предложения усилительно-обобщённого значения. </w:t>
      </w:r>
      <w:proofErr w:type="gramStart"/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Синтаксически осложнённые типы риторических вопросов с частицей </w:t>
      </w:r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простом предложении, осложнённом причастным оборотом; в сложном предложении с придаточным определительным, изъяснительным, придаточным времени, условия, цели.</w:t>
      </w:r>
      <w:proofErr w:type="gramEnd"/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Названия-заголовки. Неполное цитирование. Придаточные предложения, употреблённые без главного. Разрыв главного и придаточного. Придаточные как вводные замечания в скобках.</w:t>
      </w:r>
    </w:p>
    <w:p w14:paraId="1FB2D1CE" w14:textId="77777777" w:rsidR="00981BD4" w:rsidRPr="00981BD4" w:rsidRDefault="00981BD4" w:rsidP="0062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совершенно различных случаев употребления прописных букв: первое слово; начало стихотворных строчек; имена собственные; собственные имена, служащие для индивидуализации предметов, которым не свойственно употребление во множественном числе; некоторые случаи написания аббревиатур; собственные имена, нуждающиеся и не нуждающиеся в оформлении кавычками; астрономические и географические названия; притяжательные прилагательные; народные 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названия цветов; имена сказочных героев;</w:t>
      </w:r>
      <w:proofErr w:type="gramEnd"/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памятные даты и события; названия действующих лиц в художественных произведениях; употребление в печати прописной буквы.</w:t>
      </w:r>
    </w:p>
    <w:p w14:paraId="2A277F2A" w14:textId="77777777" w:rsidR="00981BD4" w:rsidRPr="00981BD4" w:rsidRDefault="00981BD4" w:rsidP="0062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Слитное, дефисное, раздельное написание значимых элементов речи. Слитное и раздельное написание </w:t>
      </w:r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Разграничение приставки </w:t>
      </w:r>
      <w:proofErr w:type="gramStart"/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-н</w:t>
      </w:r>
      <w:proofErr w:type="gramEnd"/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 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частицы </w:t>
      </w:r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не. 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Слитное и раздельное написание </w:t>
      </w:r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формами на </w:t>
      </w:r>
      <w:proofErr w:type="gramStart"/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proofErr w:type="gramEnd"/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ый</w:t>
      </w:r>
      <w:proofErr w:type="spellEnd"/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постановка вопроса: правописание </w:t>
      </w:r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краткими прилагательными; правописание </w:t>
      </w:r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прилагательными, имеющими пояснительные слова; правописание </w:t>
      </w:r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прилагательными, имеющими при себе примыкающие пояснительные слова; правописание не с прилагательными, имеющими при себе управляемые слова; управляемые слова, которые, в отличие от глаголов и причастий, могут быть только при прилагательном. Правописание </w:t>
      </w:r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прилагательными, имеющими при себе пояснительные слова, сложенные </w:t>
      </w:r>
      <w:proofErr w:type="gramStart"/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ни. 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Слитное и дефисное написание сложных прилагательных.</w:t>
      </w:r>
    </w:p>
    <w:p w14:paraId="484631FE" w14:textId="77777777" w:rsidR="00981BD4" w:rsidRPr="00981BD4" w:rsidRDefault="00981BD4" w:rsidP="0062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Трудные вопросы орфографии, связанные с употреблением</w:t>
      </w:r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>Ъ,</w:t>
      </w:r>
      <w:r w:rsidRPr="00981B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>Ь, употреблением Ь после шипящих в разных частях речи для обозначения грамматических форм. Функции Ь на письме (обозначение мягкости предшествующего согласного, обозначение грамматической формы, а также функция разделительная).</w:t>
      </w:r>
    </w:p>
    <w:p w14:paraId="47F8BEE8" w14:textId="77777777" w:rsidR="00981BD4" w:rsidRDefault="00981BD4" w:rsidP="0062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Трудные вопросы орфографии, связанные с правописанием служебных частей речи</w:t>
      </w: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производных предлогов, союзов, частиц). Употребление предлогов, выражающих отношения между словами в словосочетании. Употребление предлогов с определенными падежами. Образование и правописание производных предлогов, отличие производных предлогов от имен существительных с предлогом, наречий, деепричастий с частицей не. Группы союзов по происхождению, синтаксическая функция союзов, отличие союзов от союзных слов. Правописание союзов, отличие союзов от других частей речи</w:t>
      </w:r>
      <w:proofErr w:type="gramStart"/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равописание частиц. Частицы НЕ и НИ, их значение и употребление.</w:t>
      </w:r>
    </w:p>
    <w:p w14:paraId="2CC097C2" w14:textId="77777777" w:rsidR="00975397" w:rsidRDefault="00975397" w:rsidP="0062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8AC045" w14:textId="77777777" w:rsidR="00975397" w:rsidRPr="00975397" w:rsidRDefault="00975397" w:rsidP="0062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</w:t>
      </w:r>
    </w:p>
    <w:p w14:paraId="2CFF0C41" w14:textId="77777777" w:rsidR="00620A22" w:rsidRDefault="00620A22" w:rsidP="0097539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85F6C0" w14:textId="77777777" w:rsidR="00975397" w:rsidRDefault="00975397" w:rsidP="00975397">
      <w:p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пунктуация как исторически сложившаяся система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Принципы русской пунктуации. </w:t>
      </w: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Гибкость современной русской пунктуации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тенденции в употреблении знаков препинания. Система употребления знаков препинания. </w:t>
      </w:r>
    </w:p>
    <w:p w14:paraId="6157F51F" w14:textId="77777777" w:rsidR="00975397" w:rsidRDefault="00975397" w:rsidP="00975397">
      <w:p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Многоаспектная характеристика простого предложения. Структура простого предложения.  Осложнение простого предложения. Знаки препинания в простом предложении. Многоточие.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Двоеточие и тире  в простом предложении.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Неполное предложение как экспрессивное синтаксическое средство. Пунктуация в неполных и эллиптических предложениях. Парцелляция.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предложениях с однородными членами. Пунктуация при однородных и неоднородных определениях. Обобщающие слова при  однородных членах 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Обособленные  члены предложения как экспрессивное средство синтаксиса. Обособление согласованных и несогласованных, распространённых и нераспространённых определений.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Обособленные  члены предложения как экспрессивное средство синтаксиса. Однородные и неоднородные, распространённые и нераспространённые приложения. Знаки препинания при обособленных приложениях.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Обособленные  члены предложения как экспрессивное средство синтаксиса. Обособление дополнений.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Уточняющие члены предложения как экспрессивное средство синтаксиса. Обособление уточняющих членов предложения.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при пояснительных и присоединительных членах предложения.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при вводных словах, словосочетаниях и предложениях.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при вставных конструкциях. Синтаксические конструкции с союзом как. Пунктуация в предложениях с союзом как при сравнительных оборотах и цельных по смыслу выражениях.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6638A25" w14:textId="77777777" w:rsidR="00975397" w:rsidRDefault="00975397" w:rsidP="00975397">
      <w:p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Типология и анализ сложного предложения. Пунктуация в  сложносочинённом предложении. Постановка тире, точки с запятой в сложносочиненном предложении.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Пунктуация в сложносочинённом предложении. Отсутствие запятой между частями сложносочиненного предложения.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Пунктуация в сложноподчинённом предложении. Отсутствие запятой между частями сложноподчиненного  предложения. Запятая на стыке союзов в сложноподчиненном предложении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Синтаксическая синонимия.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Пунктуация в бессоюзном сложном  предложении. Запятая, точка с запятой, двоеточие в сложном бессоюзном предложении. Пунктуация в бессоюзном сложном  предложении. Тире между частями  бессоюзного сложного предложения.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Семантико-интонационный анализ как основа выбора знаков препинания в бессоюзном сложном предложении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3B765CA" w14:textId="77777777" w:rsidR="00975397" w:rsidRPr="00975397" w:rsidRDefault="00975397" w:rsidP="00975397">
      <w:p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предложения с разными видами связи: сочинительной, подчинительной  и бессоюзной связью.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Грамматико-интонационный анализ сложного предложения  как основа постановки знаков препинания при их сочетании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как средство экспрессивного синтаксиса.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Синтаксический разбор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многокомпонентного сложного предложения с разными типами связи.</w:t>
      </w:r>
    </w:p>
    <w:p w14:paraId="1DC8C0A4" w14:textId="77777777" w:rsidR="00975397" w:rsidRPr="00975397" w:rsidRDefault="00975397" w:rsidP="00975397">
      <w:p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Обобщение материала по теме «Сложное предложение». Работа с текстом публицистического стиля.</w:t>
      </w:r>
    </w:p>
    <w:p w14:paraId="39930748" w14:textId="77777777" w:rsidR="00975397" w:rsidRPr="00975397" w:rsidRDefault="00975397" w:rsidP="00975397">
      <w:p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при обращениях, междометиях, утвердительных, отрицательных и вопросительно-восклицательных словах.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при прямой речи и диалоге.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Косвенная речь. Знаки препинания при  цитатах.</w:t>
      </w:r>
    </w:p>
    <w:p w14:paraId="588B155E" w14:textId="77777777" w:rsidR="00975397" w:rsidRDefault="00975397" w:rsidP="00975397">
      <w:p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нормы применительно к знакам препинания. Авторские знаки. Выбор оптимального варианта при комбинации знаков.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нормы применительно к знакам препинания. Сочетание знаков препинания. Выбор оптимального варианта при комбинации знаков.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ABFAA89" w14:textId="77777777" w:rsidR="00975397" w:rsidRPr="00975397" w:rsidRDefault="00975397" w:rsidP="00975397">
      <w:p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FE3F7B" w14:textId="77777777" w:rsidR="00620A22" w:rsidRPr="00975397" w:rsidRDefault="00620A22" w:rsidP="00620A2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14:paraId="15D6393D" w14:textId="77777777" w:rsidR="006A6AC5" w:rsidRPr="006A6AC5" w:rsidRDefault="006A6AC5" w:rsidP="006A6AC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</w:t>
      </w:r>
    </w:p>
    <w:p w14:paraId="565E8DAF" w14:textId="77777777" w:rsidR="00620A22" w:rsidRPr="00981BD4" w:rsidRDefault="00620A22" w:rsidP="00620A2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324" w:type="dxa"/>
        <w:tblLook w:val="04A0" w:firstRow="1" w:lastRow="0" w:firstColumn="1" w:lastColumn="0" w:noHBand="0" w:noVBand="1"/>
      </w:tblPr>
      <w:tblGrid>
        <w:gridCol w:w="540"/>
        <w:gridCol w:w="9025"/>
        <w:gridCol w:w="992"/>
      </w:tblGrid>
      <w:tr w:rsidR="006A6AC5" w:rsidRPr="00620A22" w14:paraId="318D8499" w14:textId="77777777" w:rsidTr="006A6AC5">
        <w:trPr>
          <w:trHeight w:val="317"/>
        </w:trPr>
        <w:tc>
          <w:tcPr>
            <w:tcW w:w="540" w:type="dxa"/>
            <w:vMerge w:val="restart"/>
          </w:tcPr>
          <w:p w14:paraId="046E5915" w14:textId="77777777" w:rsidR="006A6AC5" w:rsidRPr="00620A22" w:rsidRDefault="006A6AC5" w:rsidP="00620A2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185C1A54" w14:textId="77777777" w:rsidR="006A6AC5" w:rsidRPr="00620A22" w:rsidRDefault="006A6AC5" w:rsidP="00620A2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п\</w:t>
            </w:r>
            <w:proofErr w:type="gramStart"/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9025" w:type="dxa"/>
            <w:vMerge w:val="restart"/>
          </w:tcPr>
          <w:p w14:paraId="206AB5A0" w14:textId="77777777" w:rsidR="006A6AC5" w:rsidRPr="00620A22" w:rsidRDefault="006A6AC5" w:rsidP="00620A2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Название тем курса</w:t>
            </w:r>
          </w:p>
        </w:tc>
        <w:tc>
          <w:tcPr>
            <w:tcW w:w="992" w:type="dxa"/>
            <w:vMerge w:val="restart"/>
          </w:tcPr>
          <w:p w14:paraId="38C67BF0" w14:textId="77777777" w:rsidR="006A6AC5" w:rsidRPr="00620A22" w:rsidRDefault="006A6AC5" w:rsidP="00620A2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6A6AC5" w:rsidRPr="00620A22" w14:paraId="440FF6EC" w14:textId="77777777" w:rsidTr="006A6AC5">
        <w:trPr>
          <w:trHeight w:val="317"/>
        </w:trPr>
        <w:tc>
          <w:tcPr>
            <w:tcW w:w="540" w:type="dxa"/>
            <w:vMerge/>
          </w:tcPr>
          <w:p w14:paraId="1D24B654" w14:textId="77777777" w:rsidR="006A6AC5" w:rsidRPr="00620A22" w:rsidRDefault="006A6AC5" w:rsidP="00620A22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25" w:type="dxa"/>
            <w:vMerge/>
          </w:tcPr>
          <w:p w14:paraId="247378B4" w14:textId="77777777" w:rsidR="006A6AC5" w:rsidRPr="00620A22" w:rsidRDefault="006A6AC5" w:rsidP="00620A22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CEA501A" w14:textId="77777777" w:rsidR="006A6AC5" w:rsidRPr="00620A22" w:rsidRDefault="006A6AC5" w:rsidP="00620A22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A6AC5" w:rsidRPr="00620A22" w14:paraId="0426B919" w14:textId="77777777" w:rsidTr="006A6AC5">
        <w:trPr>
          <w:trHeight w:val="300"/>
        </w:trPr>
        <w:tc>
          <w:tcPr>
            <w:tcW w:w="540" w:type="dxa"/>
          </w:tcPr>
          <w:p w14:paraId="338090C7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9025" w:type="dxa"/>
          </w:tcPr>
          <w:p w14:paraId="663F0259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Орфография как система правил русского правописания.</w:t>
            </w:r>
          </w:p>
          <w:p w14:paraId="1A4A0B4B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59FF27F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A6AC5" w:rsidRPr="00620A22" w14:paraId="21CCECBD" w14:textId="77777777" w:rsidTr="006A6AC5">
        <w:trPr>
          <w:trHeight w:val="300"/>
        </w:trPr>
        <w:tc>
          <w:tcPr>
            <w:tcW w:w="540" w:type="dxa"/>
          </w:tcPr>
          <w:p w14:paraId="5C97A815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9025" w:type="dxa"/>
          </w:tcPr>
          <w:p w14:paraId="411809B7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Слоговой принцип русской графики.</w:t>
            </w:r>
          </w:p>
          <w:p w14:paraId="52399463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Ограниченность действия слогового принципа и вытекающие отсюда орфографические вопросы. </w:t>
            </w:r>
          </w:p>
          <w:p w14:paraId="05FE6AD1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Отступления от слогового принципа (практикум)</w:t>
            </w:r>
          </w:p>
        </w:tc>
        <w:tc>
          <w:tcPr>
            <w:tcW w:w="992" w:type="dxa"/>
          </w:tcPr>
          <w:p w14:paraId="0C548708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A6AC5" w:rsidRPr="00620A22" w14:paraId="200FA4FB" w14:textId="77777777" w:rsidTr="006A6AC5">
        <w:trPr>
          <w:trHeight w:val="300"/>
        </w:trPr>
        <w:tc>
          <w:tcPr>
            <w:tcW w:w="540" w:type="dxa"/>
          </w:tcPr>
          <w:p w14:paraId="4DA2D64B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9025" w:type="dxa"/>
          </w:tcPr>
          <w:p w14:paraId="7B03C798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Освоение заимствованных слов русской языковой системой (защита реферата)</w:t>
            </w:r>
          </w:p>
        </w:tc>
        <w:tc>
          <w:tcPr>
            <w:tcW w:w="992" w:type="dxa"/>
          </w:tcPr>
          <w:p w14:paraId="5B0D15F1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A6AC5" w:rsidRPr="00620A22" w14:paraId="0B6D4A55" w14:textId="77777777" w:rsidTr="006A6AC5">
        <w:trPr>
          <w:trHeight w:val="300"/>
        </w:trPr>
        <w:tc>
          <w:tcPr>
            <w:tcW w:w="540" w:type="dxa"/>
          </w:tcPr>
          <w:p w14:paraId="1338F047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9025" w:type="dxa"/>
          </w:tcPr>
          <w:p w14:paraId="0A668506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«Больной вопрос русского письма». Употребление буквы </w:t>
            </w:r>
            <w:r w:rsidRPr="00620A22">
              <w:rPr>
                <w:rFonts w:ascii="Times New Roman" w:eastAsiaTheme="minorEastAsia" w:hAnsi="Times New Roman" w:cs="Times New Roman"/>
                <w:i/>
                <w:iCs/>
                <w:color w:val="000000"/>
                <w:spacing w:val="-4"/>
                <w:sz w:val="20"/>
                <w:szCs w:val="20"/>
                <w:lang w:eastAsia="ru-RU"/>
              </w:rPr>
              <w:t>ё</w:t>
            </w: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(лекция)</w:t>
            </w:r>
          </w:p>
        </w:tc>
        <w:tc>
          <w:tcPr>
            <w:tcW w:w="992" w:type="dxa"/>
          </w:tcPr>
          <w:p w14:paraId="1A09F79F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A6AC5" w:rsidRPr="00620A22" w14:paraId="542BA938" w14:textId="77777777" w:rsidTr="006A6AC5">
        <w:trPr>
          <w:trHeight w:val="300"/>
        </w:trPr>
        <w:tc>
          <w:tcPr>
            <w:tcW w:w="540" w:type="dxa"/>
          </w:tcPr>
          <w:p w14:paraId="7AC961DD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9-10</w:t>
            </w:r>
          </w:p>
        </w:tc>
        <w:tc>
          <w:tcPr>
            <w:tcW w:w="9025" w:type="dxa"/>
          </w:tcPr>
          <w:p w14:paraId="1ABC43F6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Трудные вопросы орфографии, связанные с особенностями русской графики (практикум)</w:t>
            </w:r>
          </w:p>
        </w:tc>
        <w:tc>
          <w:tcPr>
            <w:tcW w:w="992" w:type="dxa"/>
          </w:tcPr>
          <w:p w14:paraId="438804C4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A6AC5" w:rsidRPr="00620A22" w14:paraId="477119DC" w14:textId="77777777" w:rsidTr="006A6AC5">
        <w:trPr>
          <w:trHeight w:val="300"/>
        </w:trPr>
        <w:tc>
          <w:tcPr>
            <w:tcW w:w="540" w:type="dxa"/>
          </w:tcPr>
          <w:p w14:paraId="2A07B744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11-12</w:t>
            </w:r>
          </w:p>
        </w:tc>
        <w:tc>
          <w:tcPr>
            <w:tcW w:w="9025" w:type="dxa"/>
          </w:tcPr>
          <w:p w14:paraId="050E7117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Трудные вопросы орфографии, связанные с буквенным обозначением фонем в составе значимых частей слова (Семинар)</w:t>
            </w:r>
          </w:p>
        </w:tc>
        <w:tc>
          <w:tcPr>
            <w:tcW w:w="992" w:type="dxa"/>
          </w:tcPr>
          <w:p w14:paraId="16153A7A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A6AC5" w:rsidRPr="00620A22" w14:paraId="5AD518A7" w14:textId="77777777" w:rsidTr="006A6AC5">
        <w:trPr>
          <w:trHeight w:val="300"/>
        </w:trPr>
        <w:tc>
          <w:tcPr>
            <w:tcW w:w="540" w:type="dxa"/>
          </w:tcPr>
          <w:p w14:paraId="58F9E7F5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13-14</w:t>
            </w:r>
          </w:p>
        </w:tc>
        <w:tc>
          <w:tcPr>
            <w:tcW w:w="9025" w:type="dxa"/>
          </w:tcPr>
          <w:p w14:paraId="06449672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Употребление буквы </w:t>
            </w:r>
            <w:r w:rsidRPr="00620A22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е (</w:t>
            </w:r>
            <w:r w:rsidRPr="00620A22">
              <w:rPr>
                <w:rFonts w:ascii="Times New Roman" w:eastAsiaTheme="minorEastAsia" w:hAnsi="Times New Roman" w:cs="Times New Roman"/>
                <w:i/>
                <w:iCs/>
                <w:color w:val="000000"/>
                <w:spacing w:val="-4"/>
                <w:sz w:val="20"/>
                <w:szCs w:val="20"/>
                <w:lang w:eastAsia="ru-RU"/>
              </w:rPr>
              <w:t>ё</w:t>
            </w:r>
            <w:r w:rsidRPr="00620A22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)</w:t>
            </w: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620A22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о </w:t>
            </w: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после шипящих для обозначения ударного </w:t>
            </w:r>
            <w:r w:rsidRPr="00620A22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(о)</w:t>
            </w: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(практикум)</w:t>
            </w:r>
          </w:p>
        </w:tc>
        <w:tc>
          <w:tcPr>
            <w:tcW w:w="992" w:type="dxa"/>
          </w:tcPr>
          <w:p w14:paraId="104C513C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A6AC5" w:rsidRPr="00620A22" w14:paraId="1221172D" w14:textId="77777777" w:rsidTr="006A6AC5">
        <w:trPr>
          <w:trHeight w:val="300"/>
        </w:trPr>
        <w:tc>
          <w:tcPr>
            <w:tcW w:w="540" w:type="dxa"/>
          </w:tcPr>
          <w:p w14:paraId="3C1F9ECD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15-16</w:t>
            </w:r>
          </w:p>
        </w:tc>
        <w:tc>
          <w:tcPr>
            <w:tcW w:w="9025" w:type="dxa"/>
          </w:tcPr>
          <w:p w14:paraId="241BFA09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Правописание Н-НН (практический семинар)</w:t>
            </w:r>
          </w:p>
        </w:tc>
        <w:tc>
          <w:tcPr>
            <w:tcW w:w="992" w:type="dxa"/>
          </w:tcPr>
          <w:p w14:paraId="605403C2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A6AC5" w:rsidRPr="00620A22" w14:paraId="3CBC8B9C" w14:textId="77777777" w:rsidTr="006A6AC5">
        <w:trPr>
          <w:trHeight w:val="300"/>
        </w:trPr>
        <w:tc>
          <w:tcPr>
            <w:tcW w:w="540" w:type="dxa"/>
          </w:tcPr>
          <w:p w14:paraId="1A82C9D4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17-18</w:t>
            </w:r>
          </w:p>
        </w:tc>
        <w:tc>
          <w:tcPr>
            <w:tcW w:w="9025" w:type="dxa"/>
          </w:tcPr>
          <w:p w14:paraId="26859180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Употребление и правописание частиц НЕ и НИ (практический семинар)</w:t>
            </w:r>
          </w:p>
        </w:tc>
        <w:tc>
          <w:tcPr>
            <w:tcW w:w="992" w:type="dxa"/>
          </w:tcPr>
          <w:p w14:paraId="6D2B99EA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A6AC5" w:rsidRPr="00620A22" w14:paraId="5DED12DD" w14:textId="77777777" w:rsidTr="006A6AC5">
        <w:trPr>
          <w:trHeight w:val="300"/>
        </w:trPr>
        <w:tc>
          <w:tcPr>
            <w:tcW w:w="540" w:type="dxa"/>
          </w:tcPr>
          <w:p w14:paraId="2844C534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19-20</w:t>
            </w:r>
          </w:p>
        </w:tc>
        <w:tc>
          <w:tcPr>
            <w:tcW w:w="9025" w:type="dxa"/>
          </w:tcPr>
          <w:p w14:paraId="714E1416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Употребление и правописание частиц</w:t>
            </w:r>
            <w:proofErr w:type="gramStart"/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</w:t>
            </w:r>
            <w:proofErr w:type="gramEnd"/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 и Ни (практикум)</w:t>
            </w:r>
          </w:p>
        </w:tc>
        <w:tc>
          <w:tcPr>
            <w:tcW w:w="992" w:type="dxa"/>
          </w:tcPr>
          <w:p w14:paraId="5B6572AC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A6AC5" w:rsidRPr="00620A22" w14:paraId="5D83E965" w14:textId="77777777" w:rsidTr="006A6AC5">
        <w:trPr>
          <w:trHeight w:val="300"/>
        </w:trPr>
        <w:tc>
          <w:tcPr>
            <w:tcW w:w="540" w:type="dxa"/>
          </w:tcPr>
          <w:p w14:paraId="6AF99514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21-22</w:t>
            </w:r>
          </w:p>
        </w:tc>
        <w:tc>
          <w:tcPr>
            <w:tcW w:w="9025" w:type="dxa"/>
          </w:tcPr>
          <w:p w14:paraId="03D91695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Трудные вопросы орфографии, связанные с употреблением прописных и строчных букв (практикум)</w:t>
            </w:r>
          </w:p>
        </w:tc>
        <w:tc>
          <w:tcPr>
            <w:tcW w:w="992" w:type="dxa"/>
          </w:tcPr>
          <w:p w14:paraId="3A43FE6A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A6AC5" w:rsidRPr="00620A22" w14:paraId="4673E27B" w14:textId="77777777" w:rsidTr="006A6AC5">
        <w:trPr>
          <w:trHeight w:val="300"/>
        </w:trPr>
        <w:tc>
          <w:tcPr>
            <w:tcW w:w="540" w:type="dxa"/>
          </w:tcPr>
          <w:p w14:paraId="289DAD12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025" w:type="dxa"/>
          </w:tcPr>
          <w:p w14:paraId="44055C29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Употребление прописных и строчных букв (практикум)</w:t>
            </w:r>
          </w:p>
        </w:tc>
        <w:tc>
          <w:tcPr>
            <w:tcW w:w="992" w:type="dxa"/>
          </w:tcPr>
          <w:p w14:paraId="1CAD7BD2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A6AC5" w:rsidRPr="00620A22" w14:paraId="41A257D2" w14:textId="77777777" w:rsidTr="006A6AC5">
        <w:trPr>
          <w:trHeight w:val="300"/>
        </w:trPr>
        <w:tc>
          <w:tcPr>
            <w:tcW w:w="540" w:type="dxa"/>
          </w:tcPr>
          <w:p w14:paraId="66C4758D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25" w:type="dxa"/>
          </w:tcPr>
          <w:p w14:paraId="19DE9F81" w14:textId="77777777" w:rsidR="006A6AC5" w:rsidRPr="00620A22" w:rsidRDefault="006A6AC5" w:rsidP="00620A22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Употребление</w:t>
            </w:r>
            <w:r w:rsidRPr="00620A2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620A2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Ъ</w:t>
            </w:r>
            <w:r w:rsidRPr="00620A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620A2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</w:t>
            </w:r>
            <w:r w:rsidRPr="00620A2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Ь.</w:t>
            </w:r>
          </w:p>
          <w:p w14:paraId="0C99E651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Употребление </w:t>
            </w:r>
            <w:r w:rsidRPr="00620A2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Ь</w:t>
            </w:r>
            <w:r w:rsidRPr="00620A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после шипящих в разных частях речи</w:t>
            </w:r>
          </w:p>
        </w:tc>
        <w:tc>
          <w:tcPr>
            <w:tcW w:w="992" w:type="dxa"/>
          </w:tcPr>
          <w:p w14:paraId="07256BB9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A6AC5" w:rsidRPr="00620A22" w14:paraId="696FCB58" w14:textId="77777777" w:rsidTr="006A6AC5">
        <w:trPr>
          <w:trHeight w:val="300"/>
        </w:trPr>
        <w:tc>
          <w:tcPr>
            <w:tcW w:w="540" w:type="dxa"/>
          </w:tcPr>
          <w:p w14:paraId="0C0FF54C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25-26</w:t>
            </w:r>
          </w:p>
        </w:tc>
        <w:tc>
          <w:tcPr>
            <w:tcW w:w="9025" w:type="dxa"/>
          </w:tcPr>
          <w:p w14:paraId="5B422E90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Разграничение приставки Н</w:t>
            </w:r>
            <w:proofErr w:type="gramStart"/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Е-</w:t>
            </w:r>
            <w:proofErr w:type="gramEnd"/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 частицы НЕ- (практический семинар)</w:t>
            </w:r>
          </w:p>
        </w:tc>
        <w:tc>
          <w:tcPr>
            <w:tcW w:w="992" w:type="dxa"/>
          </w:tcPr>
          <w:p w14:paraId="15012EDF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A6AC5" w:rsidRPr="00620A22" w14:paraId="10987C3C" w14:textId="77777777" w:rsidTr="006A6AC5">
        <w:trPr>
          <w:trHeight w:val="300"/>
        </w:trPr>
        <w:tc>
          <w:tcPr>
            <w:tcW w:w="540" w:type="dxa"/>
          </w:tcPr>
          <w:p w14:paraId="00D8E0DD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27-28</w:t>
            </w:r>
          </w:p>
        </w:tc>
        <w:tc>
          <w:tcPr>
            <w:tcW w:w="9025" w:type="dxa"/>
          </w:tcPr>
          <w:p w14:paraId="1B37355C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Слитное т раздельное написание НЕ с формами на </w:t>
            </w:r>
            <w:proofErr w:type="gramStart"/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–</w:t>
            </w:r>
            <w:proofErr w:type="spellStart"/>
            <w:r w:rsidRPr="00620A22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м</w:t>
            </w:r>
            <w:proofErr w:type="gramEnd"/>
            <w:r w:rsidRPr="00620A22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ый</w:t>
            </w:r>
            <w:proofErr w:type="spellEnd"/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(практический семинар)</w:t>
            </w:r>
          </w:p>
        </w:tc>
        <w:tc>
          <w:tcPr>
            <w:tcW w:w="992" w:type="dxa"/>
          </w:tcPr>
          <w:p w14:paraId="3006D14E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A6AC5" w:rsidRPr="00620A22" w14:paraId="784AEEC7" w14:textId="77777777" w:rsidTr="006A6AC5">
        <w:trPr>
          <w:trHeight w:val="300"/>
        </w:trPr>
        <w:tc>
          <w:tcPr>
            <w:tcW w:w="540" w:type="dxa"/>
          </w:tcPr>
          <w:p w14:paraId="44E2D24A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29-30</w:t>
            </w:r>
          </w:p>
        </w:tc>
        <w:tc>
          <w:tcPr>
            <w:tcW w:w="9025" w:type="dxa"/>
          </w:tcPr>
          <w:p w14:paraId="4CAA43D3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Слитное и дефисное написание сложных прилагательных (практикум)</w:t>
            </w:r>
          </w:p>
        </w:tc>
        <w:tc>
          <w:tcPr>
            <w:tcW w:w="992" w:type="dxa"/>
          </w:tcPr>
          <w:p w14:paraId="3AF8DD34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A6AC5" w:rsidRPr="00620A22" w14:paraId="354771B5" w14:textId="77777777" w:rsidTr="006A6AC5">
        <w:trPr>
          <w:trHeight w:val="300"/>
        </w:trPr>
        <w:tc>
          <w:tcPr>
            <w:tcW w:w="540" w:type="dxa"/>
          </w:tcPr>
          <w:p w14:paraId="6DB72ECB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31-32</w:t>
            </w:r>
          </w:p>
        </w:tc>
        <w:tc>
          <w:tcPr>
            <w:tcW w:w="9025" w:type="dxa"/>
          </w:tcPr>
          <w:p w14:paraId="278B0E2B" w14:textId="77777777" w:rsidR="006A6AC5" w:rsidRPr="00620A22" w:rsidRDefault="006A6AC5" w:rsidP="00620A22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Правописание  производных предлогов, союзов, частиц</w:t>
            </w:r>
          </w:p>
          <w:p w14:paraId="1CAB5B2B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(практикум)</w:t>
            </w:r>
          </w:p>
        </w:tc>
        <w:tc>
          <w:tcPr>
            <w:tcW w:w="992" w:type="dxa"/>
          </w:tcPr>
          <w:p w14:paraId="74D54866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A6AC5" w:rsidRPr="00620A22" w14:paraId="028AB000" w14:textId="77777777" w:rsidTr="006A6AC5">
        <w:trPr>
          <w:trHeight w:val="300"/>
        </w:trPr>
        <w:tc>
          <w:tcPr>
            <w:tcW w:w="540" w:type="dxa"/>
          </w:tcPr>
          <w:p w14:paraId="10E201F3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025" w:type="dxa"/>
          </w:tcPr>
          <w:p w14:paraId="49718EE9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Итоговое тестирование</w:t>
            </w:r>
          </w:p>
        </w:tc>
        <w:tc>
          <w:tcPr>
            <w:tcW w:w="992" w:type="dxa"/>
          </w:tcPr>
          <w:p w14:paraId="24844D00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A6AC5" w:rsidRPr="00620A22" w14:paraId="762A36F0" w14:textId="77777777" w:rsidTr="006A6AC5">
        <w:trPr>
          <w:trHeight w:val="300"/>
        </w:trPr>
        <w:tc>
          <w:tcPr>
            <w:tcW w:w="540" w:type="dxa"/>
          </w:tcPr>
          <w:p w14:paraId="1D8EAFEB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025" w:type="dxa"/>
          </w:tcPr>
          <w:p w14:paraId="05FF7B88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Трудные вопросы орфографии (презентация ШС трудных орфограмм)</w:t>
            </w:r>
          </w:p>
        </w:tc>
        <w:tc>
          <w:tcPr>
            <w:tcW w:w="992" w:type="dxa"/>
          </w:tcPr>
          <w:p w14:paraId="3532BA84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14:paraId="4C8A7EFC" w14:textId="77777777" w:rsidR="003D51A2" w:rsidRDefault="003D51A2"/>
    <w:p w14:paraId="783675AA" w14:textId="77777777" w:rsidR="006A6AC5" w:rsidRPr="00975397" w:rsidRDefault="0097539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="006A6AC5" w:rsidRPr="00975397">
        <w:rPr>
          <w:rFonts w:ascii="Times New Roman" w:hAnsi="Times New Roman" w:cs="Times New Roman"/>
          <w:b/>
        </w:rPr>
        <w:t>11 класс</w:t>
      </w:r>
    </w:p>
    <w:tbl>
      <w:tblPr>
        <w:tblStyle w:val="11"/>
        <w:tblW w:w="0" w:type="auto"/>
        <w:tblInd w:w="250" w:type="dxa"/>
        <w:tblLook w:val="0080" w:firstRow="0" w:lastRow="0" w:firstColumn="1" w:lastColumn="0" w:noHBand="0" w:noVBand="0"/>
      </w:tblPr>
      <w:tblGrid>
        <w:gridCol w:w="567"/>
        <w:gridCol w:w="9072"/>
        <w:gridCol w:w="992"/>
      </w:tblGrid>
      <w:tr w:rsidR="006A6AC5" w:rsidRPr="006A6AC5" w14:paraId="510D113C" w14:textId="77777777" w:rsidTr="006A6AC5">
        <w:tc>
          <w:tcPr>
            <w:tcW w:w="567" w:type="dxa"/>
          </w:tcPr>
          <w:p w14:paraId="5C4CFF14" w14:textId="77777777" w:rsidR="006A6AC5" w:rsidRPr="006A6AC5" w:rsidRDefault="006A6AC5" w:rsidP="006A6AC5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6AC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10E29A14" w14:textId="77777777" w:rsidR="006A6AC5" w:rsidRPr="006A6AC5" w:rsidRDefault="006A6AC5" w:rsidP="006A6AC5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6AC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п\</w:t>
            </w:r>
            <w:proofErr w:type="gramStart"/>
            <w:r w:rsidRPr="006A6AC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9072" w:type="dxa"/>
          </w:tcPr>
          <w:p w14:paraId="603DB5C0" w14:textId="77777777" w:rsidR="006A6AC5" w:rsidRPr="006A6AC5" w:rsidRDefault="006A6AC5" w:rsidP="006A6AC5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6AC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Название тем курса</w:t>
            </w:r>
          </w:p>
        </w:tc>
        <w:tc>
          <w:tcPr>
            <w:tcW w:w="992" w:type="dxa"/>
          </w:tcPr>
          <w:p w14:paraId="3A726157" w14:textId="77777777" w:rsidR="006A6AC5" w:rsidRPr="006A6AC5" w:rsidRDefault="006A6AC5" w:rsidP="006A6AC5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6AC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6A6AC5" w:rsidRPr="006A6AC5" w14:paraId="49D4A19A" w14:textId="77777777" w:rsidTr="006A6AC5">
        <w:tc>
          <w:tcPr>
            <w:tcW w:w="567" w:type="dxa"/>
          </w:tcPr>
          <w:p w14:paraId="7D5B0156" w14:textId="77777777" w:rsidR="006A6AC5" w:rsidRPr="006A6AC5" w:rsidRDefault="006A6AC5" w:rsidP="006A6AC5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14:paraId="274F3894" w14:textId="77777777" w:rsidR="006A6AC5" w:rsidRPr="006A6AC5" w:rsidRDefault="006A6AC5" w:rsidP="006A6A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Современная пунктуация как исторически сложившаяся система. Принципы русской пунктуации. Гибкость современной русской пунктуации</w:t>
            </w:r>
          </w:p>
        </w:tc>
        <w:tc>
          <w:tcPr>
            <w:tcW w:w="992" w:type="dxa"/>
          </w:tcPr>
          <w:p w14:paraId="253A54D1" w14:textId="77777777" w:rsidR="006A6AC5" w:rsidRPr="006A6AC5" w:rsidRDefault="006A6AC5" w:rsidP="006A6AC5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6A6AC5" w:rsidRPr="006A6AC5" w14:paraId="4F70A8F9" w14:textId="77777777" w:rsidTr="006A6AC5">
        <w:trPr>
          <w:trHeight w:val="517"/>
        </w:trPr>
        <w:tc>
          <w:tcPr>
            <w:tcW w:w="567" w:type="dxa"/>
          </w:tcPr>
          <w:p w14:paraId="7D487C50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72" w:type="dxa"/>
          </w:tcPr>
          <w:p w14:paraId="60D6146D" w14:textId="77777777" w:rsidR="006A6AC5" w:rsidRPr="006A6AC5" w:rsidRDefault="006A6AC5" w:rsidP="006A6A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тенденции в употреблении знаков препинания. Система употребления знаков препинания. Работа с текстом.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 научной статьи.</w:t>
            </w:r>
          </w:p>
        </w:tc>
        <w:tc>
          <w:tcPr>
            <w:tcW w:w="992" w:type="dxa"/>
          </w:tcPr>
          <w:p w14:paraId="0FDA941C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2BA906E7" w14:textId="77777777" w:rsidTr="006A6AC5">
        <w:tc>
          <w:tcPr>
            <w:tcW w:w="567" w:type="dxa"/>
          </w:tcPr>
          <w:p w14:paraId="300F3824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2" w:type="dxa"/>
          </w:tcPr>
          <w:p w14:paraId="52E99531" w14:textId="77777777" w:rsidR="006A6AC5" w:rsidRPr="006A6AC5" w:rsidRDefault="006A6AC5" w:rsidP="006A6A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Многоаспектная характеристика простого предложения. Структура простого предложения.  Осложнение простого предложения. Знаки препинания в простом предложении. Многоточие.</w:t>
            </w:r>
          </w:p>
        </w:tc>
        <w:tc>
          <w:tcPr>
            <w:tcW w:w="992" w:type="dxa"/>
          </w:tcPr>
          <w:p w14:paraId="660D6A04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2C7B71A5" w14:textId="77777777" w:rsidTr="006A6AC5">
        <w:tc>
          <w:tcPr>
            <w:tcW w:w="567" w:type="dxa"/>
          </w:tcPr>
          <w:p w14:paraId="0E7A9188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72" w:type="dxa"/>
          </w:tcPr>
          <w:p w14:paraId="0F2DB812" w14:textId="77777777" w:rsidR="006A6AC5" w:rsidRPr="006A6AC5" w:rsidRDefault="006A6AC5" w:rsidP="006A6A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Двоеточие и тире  в простом предложении.</w:t>
            </w:r>
          </w:p>
        </w:tc>
        <w:tc>
          <w:tcPr>
            <w:tcW w:w="992" w:type="dxa"/>
          </w:tcPr>
          <w:p w14:paraId="67FB3DB7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2B9E4315" w14:textId="77777777" w:rsidTr="006A6AC5">
        <w:tc>
          <w:tcPr>
            <w:tcW w:w="567" w:type="dxa"/>
          </w:tcPr>
          <w:p w14:paraId="16C38A74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072" w:type="dxa"/>
          </w:tcPr>
          <w:p w14:paraId="66A350DD" w14:textId="77777777" w:rsidR="006A6AC5" w:rsidRPr="006A6AC5" w:rsidRDefault="006A6AC5" w:rsidP="006A6A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Неполное предложение как экспрессивное синтаксическое средство. Пунктуация в неполных и эллиптических предложениях. Парцелляция.</w:t>
            </w:r>
          </w:p>
        </w:tc>
        <w:tc>
          <w:tcPr>
            <w:tcW w:w="992" w:type="dxa"/>
          </w:tcPr>
          <w:p w14:paraId="22622E7D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225ACABB" w14:textId="77777777" w:rsidTr="006A6AC5">
        <w:tc>
          <w:tcPr>
            <w:tcW w:w="567" w:type="dxa"/>
          </w:tcPr>
          <w:p w14:paraId="71805604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2" w:type="dxa"/>
          </w:tcPr>
          <w:p w14:paraId="6370CC0A" w14:textId="77777777" w:rsidR="006A6AC5" w:rsidRPr="006A6AC5" w:rsidRDefault="006A6AC5" w:rsidP="006A6A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Знаки препинания в предложениях с однородными членами. Пунктуация при однородных и неоднородных определениях. Обобщающие слова при  однородных членах предложения</w:t>
            </w:r>
          </w:p>
        </w:tc>
        <w:tc>
          <w:tcPr>
            <w:tcW w:w="992" w:type="dxa"/>
          </w:tcPr>
          <w:p w14:paraId="79508DBF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7C60E01D" w14:textId="77777777" w:rsidTr="006A6AC5">
        <w:tc>
          <w:tcPr>
            <w:tcW w:w="567" w:type="dxa"/>
          </w:tcPr>
          <w:p w14:paraId="1020229B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72" w:type="dxa"/>
          </w:tcPr>
          <w:p w14:paraId="3BDC5067" w14:textId="77777777" w:rsidR="006A6AC5" w:rsidRPr="006A6AC5" w:rsidRDefault="006A6AC5" w:rsidP="006A6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Обособленные  члены предложения как экспрессивное средство синтаксиса. Обособление согласованных и несогласованных, распространённых и нераспространённых определений.</w:t>
            </w:r>
          </w:p>
        </w:tc>
        <w:tc>
          <w:tcPr>
            <w:tcW w:w="992" w:type="dxa"/>
          </w:tcPr>
          <w:p w14:paraId="0E054CD3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2EAF1687" w14:textId="77777777" w:rsidTr="006A6AC5">
        <w:tc>
          <w:tcPr>
            <w:tcW w:w="567" w:type="dxa"/>
          </w:tcPr>
          <w:p w14:paraId="2B82B1D8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72" w:type="dxa"/>
          </w:tcPr>
          <w:p w14:paraId="4FED884E" w14:textId="77777777" w:rsidR="006A6AC5" w:rsidRPr="006A6AC5" w:rsidRDefault="006A6AC5" w:rsidP="006A6A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Обособленные  члены предложения как экспрессивное средство синтаксиса. Однородные и неоднородные, распространённые и нераспространённые приложения. Знаки препинания при обособленных приложениях. </w:t>
            </w:r>
          </w:p>
        </w:tc>
        <w:tc>
          <w:tcPr>
            <w:tcW w:w="992" w:type="dxa"/>
          </w:tcPr>
          <w:p w14:paraId="6692F432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679E4323" w14:textId="77777777" w:rsidTr="006A6AC5">
        <w:tc>
          <w:tcPr>
            <w:tcW w:w="567" w:type="dxa"/>
          </w:tcPr>
          <w:p w14:paraId="0E001642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72" w:type="dxa"/>
          </w:tcPr>
          <w:p w14:paraId="346293F4" w14:textId="77777777" w:rsidR="006A6AC5" w:rsidRPr="006A6AC5" w:rsidRDefault="006A6AC5" w:rsidP="006A6AC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Обособленные  члены предложения как экспрессивное средство синтаксиса. Обособление дополнений.</w:t>
            </w:r>
          </w:p>
        </w:tc>
        <w:tc>
          <w:tcPr>
            <w:tcW w:w="992" w:type="dxa"/>
          </w:tcPr>
          <w:p w14:paraId="44D2D766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5A86DD7C" w14:textId="77777777" w:rsidTr="006A6AC5">
        <w:tc>
          <w:tcPr>
            <w:tcW w:w="567" w:type="dxa"/>
          </w:tcPr>
          <w:p w14:paraId="3D8282D0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72" w:type="dxa"/>
          </w:tcPr>
          <w:p w14:paraId="52E12B05" w14:textId="77777777" w:rsidR="006A6AC5" w:rsidRPr="006A6AC5" w:rsidRDefault="006A6AC5" w:rsidP="006A6AC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Уточняющие члены предложения как экспрессивное средство синтаксиса. Обособление уточняющих членов предложения. </w:t>
            </w:r>
          </w:p>
        </w:tc>
        <w:tc>
          <w:tcPr>
            <w:tcW w:w="992" w:type="dxa"/>
          </w:tcPr>
          <w:p w14:paraId="233C4745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05CCD64C" w14:textId="77777777" w:rsidTr="006A6AC5">
        <w:tc>
          <w:tcPr>
            <w:tcW w:w="567" w:type="dxa"/>
          </w:tcPr>
          <w:p w14:paraId="02EBB977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72" w:type="dxa"/>
          </w:tcPr>
          <w:p w14:paraId="2836AE6C" w14:textId="77777777" w:rsidR="006A6AC5" w:rsidRPr="006A6AC5" w:rsidRDefault="006A6AC5" w:rsidP="006A6AC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Знаки препинания при пояснительных и присоединительных членах предложения.</w:t>
            </w:r>
          </w:p>
        </w:tc>
        <w:tc>
          <w:tcPr>
            <w:tcW w:w="992" w:type="dxa"/>
          </w:tcPr>
          <w:p w14:paraId="54CE34CF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3CB0C5C5" w14:textId="77777777" w:rsidTr="006A6AC5">
        <w:tc>
          <w:tcPr>
            <w:tcW w:w="567" w:type="dxa"/>
          </w:tcPr>
          <w:p w14:paraId="1E45E712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72" w:type="dxa"/>
          </w:tcPr>
          <w:p w14:paraId="7ABE5F9F" w14:textId="77777777" w:rsidR="006A6AC5" w:rsidRPr="006A6AC5" w:rsidRDefault="006A6AC5" w:rsidP="006A6A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Знаки препинания при вводных словах, словосочетаниях и предложениях.</w:t>
            </w:r>
          </w:p>
        </w:tc>
        <w:tc>
          <w:tcPr>
            <w:tcW w:w="992" w:type="dxa"/>
          </w:tcPr>
          <w:p w14:paraId="74675EE7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5C0BB753" w14:textId="77777777" w:rsidTr="006A6AC5">
        <w:tc>
          <w:tcPr>
            <w:tcW w:w="567" w:type="dxa"/>
          </w:tcPr>
          <w:p w14:paraId="649FE829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072" w:type="dxa"/>
          </w:tcPr>
          <w:p w14:paraId="659A65AD" w14:textId="77777777" w:rsidR="006A6AC5" w:rsidRPr="006A6AC5" w:rsidRDefault="006A6AC5" w:rsidP="006A6AC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Знаки препинания при вставных конструкциях. Анализ текста официально-делового стиля.</w:t>
            </w:r>
          </w:p>
        </w:tc>
        <w:tc>
          <w:tcPr>
            <w:tcW w:w="992" w:type="dxa"/>
          </w:tcPr>
          <w:p w14:paraId="6F3B968E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181B50CE" w14:textId="77777777" w:rsidTr="006A6AC5">
        <w:tc>
          <w:tcPr>
            <w:tcW w:w="567" w:type="dxa"/>
          </w:tcPr>
          <w:p w14:paraId="4884E12A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72" w:type="dxa"/>
            <w:vAlign w:val="center"/>
          </w:tcPr>
          <w:p w14:paraId="2CBEE552" w14:textId="77777777" w:rsidR="006A6AC5" w:rsidRPr="006A6AC5" w:rsidRDefault="006A6AC5" w:rsidP="006A6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Синтаксические конструкции с союзом как. Пунктуация в предложениях с союзом как при сравнительных оборотах и цельных по смыслу выражениях.</w:t>
            </w:r>
          </w:p>
        </w:tc>
        <w:tc>
          <w:tcPr>
            <w:tcW w:w="992" w:type="dxa"/>
          </w:tcPr>
          <w:p w14:paraId="32704532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31AA7312" w14:textId="77777777" w:rsidTr="006A6AC5">
        <w:tc>
          <w:tcPr>
            <w:tcW w:w="567" w:type="dxa"/>
          </w:tcPr>
          <w:p w14:paraId="6AF7A6CE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72" w:type="dxa"/>
            <w:vAlign w:val="center"/>
          </w:tcPr>
          <w:p w14:paraId="39C720FA" w14:textId="77777777" w:rsidR="006A6AC5" w:rsidRPr="006A6AC5" w:rsidRDefault="006A6AC5" w:rsidP="006A6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Типология и анализ сложного предложения. Анализ текста.</w:t>
            </w:r>
          </w:p>
        </w:tc>
        <w:tc>
          <w:tcPr>
            <w:tcW w:w="992" w:type="dxa"/>
          </w:tcPr>
          <w:p w14:paraId="2748DF47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2BD03B2B" w14:textId="77777777" w:rsidTr="006A6AC5">
        <w:tc>
          <w:tcPr>
            <w:tcW w:w="567" w:type="dxa"/>
          </w:tcPr>
          <w:p w14:paraId="730D4FEE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072" w:type="dxa"/>
            <w:vAlign w:val="center"/>
          </w:tcPr>
          <w:p w14:paraId="60C047DC" w14:textId="77777777" w:rsidR="006A6AC5" w:rsidRPr="006A6AC5" w:rsidRDefault="006A6AC5" w:rsidP="006A6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Пунктуация в  сложносочинённом предложении. Постановка тире, точки с запятой в сложносочиненном предложении.</w:t>
            </w:r>
          </w:p>
        </w:tc>
        <w:tc>
          <w:tcPr>
            <w:tcW w:w="992" w:type="dxa"/>
          </w:tcPr>
          <w:p w14:paraId="4B919A10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2371E0FA" w14:textId="77777777" w:rsidTr="006A6AC5">
        <w:tc>
          <w:tcPr>
            <w:tcW w:w="567" w:type="dxa"/>
          </w:tcPr>
          <w:p w14:paraId="6E7AB4EA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072" w:type="dxa"/>
            <w:vAlign w:val="center"/>
          </w:tcPr>
          <w:p w14:paraId="747B5C1B" w14:textId="77777777" w:rsidR="006A6AC5" w:rsidRPr="006A6AC5" w:rsidRDefault="006A6AC5" w:rsidP="006A6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Пунктуация в сложносочинённом предложении. Отсутствие запятой между частями сложносочиненного предложения.</w:t>
            </w:r>
          </w:p>
        </w:tc>
        <w:tc>
          <w:tcPr>
            <w:tcW w:w="992" w:type="dxa"/>
          </w:tcPr>
          <w:p w14:paraId="3B89759D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3EA4BE25" w14:textId="77777777" w:rsidTr="006A6AC5">
        <w:tc>
          <w:tcPr>
            <w:tcW w:w="567" w:type="dxa"/>
          </w:tcPr>
          <w:p w14:paraId="62D0A199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072" w:type="dxa"/>
            <w:vAlign w:val="center"/>
          </w:tcPr>
          <w:p w14:paraId="78D44F0F" w14:textId="77777777" w:rsidR="006A6AC5" w:rsidRPr="006A6AC5" w:rsidRDefault="006A6AC5" w:rsidP="006A6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Пунктуация в сложноподчинённом предложении. Отсутствие запятой между частями сложноподчиненного  предложения. Запятая на стыке союзов в сложноподчиненном предложении</w:t>
            </w:r>
          </w:p>
        </w:tc>
        <w:tc>
          <w:tcPr>
            <w:tcW w:w="992" w:type="dxa"/>
          </w:tcPr>
          <w:p w14:paraId="03E9E28C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51C40CB9" w14:textId="77777777" w:rsidTr="006A6AC5">
        <w:tc>
          <w:tcPr>
            <w:tcW w:w="567" w:type="dxa"/>
          </w:tcPr>
          <w:p w14:paraId="511F6E80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9072" w:type="dxa"/>
            <w:vAlign w:val="center"/>
          </w:tcPr>
          <w:p w14:paraId="3DDF1544" w14:textId="77777777" w:rsidR="006A6AC5" w:rsidRPr="006A6AC5" w:rsidRDefault="006A6AC5" w:rsidP="006A6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Синтаксическая синонимия.</w:t>
            </w:r>
          </w:p>
        </w:tc>
        <w:tc>
          <w:tcPr>
            <w:tcW w:w="992" w:type="dxa"/>
          </w:tcPr>
          <w:p w14:paraId="323FB9B4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7B413E01" w14:textId="77777777" w:rsidTr="006A6AC5">
        <w:tc>
          <w:tcPr>
            <w:tcW w:w="567" w:type="dxa"/>
          </w:tcPr>
          <w:p w14:paraId="69290958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72" w:type="dxa"/>
            <w:vAlign w:val="center"/>
          </w:tcPr>
          <w:p w14:paraId="665863A3" w14:textId="77777777" w:rsidR="006A6AC5" w:rsidRPr="006A6AC5" w:rsidRDefault="006A6AC5" w:rsidP="006A6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Пунктуация в бессоюзном сложном  предложении. Запятая, точка с запятой, двоеточие в сложном бессоюзном предложении. Анализ текста.</w:t>
            </w:r>
          </w:p>
        </w:tc>
        <w:tc>
          <w:tcPr>
            <w:tcW w:w="992" w:type="dxa"/>
          </w:tcPr>
          <w:p w14:paraId="67F348EB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551B692E" w14:textId="77777777" w:rsidTr="006A6AC5">
        <w:tc>
          <w:tcPr>
            <w:tcW w:w="567" w:type="dxa"/>
          </w:tcPr>
          <w:p w14:paraId="10F49604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072" w:type="dxa"/>
          </w:tcPr>
          <w:p w14:paraId="122BCF6D" w14:textId="77777777" w:rsidR="006A6AC5" w:rsidRPr="006A6AC5" w:rsidRDefault="006A6AC5" w:rsidP="006A6A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Пунктуация в бессоюзном сложном  предложении. Тире между частями  бессоюзного сложного предложения.</w:t>
            </w:r>
          </w:p>
        </w:tc>
        <w:tc>
          <w:tcPr>
            <w:tcW w:w="992" w:type="dxa"/>
          </w:tcPr>
          <w:p w14:paraId="35C15660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757E42C1" w14:textId="77777777" w:rsidTr="006A6AC5">
        <w:tc>
          <w:tcPr>
            <w:tcW w:w="567" w:type="dxa"/>
          </w:tcPr>
          <w:p w14:paraId="179EEE6B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072" w:type="dxa"/>
          </w:tcPr>
          <w:p w14:paraId="472D3724" w14:textId="77777777" w:rsidR="006A6AC5" w:rsidRPr="006A6AC5" w:rsidRDefault="006A6AC5" w:rsidP="006A6AC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Семантико-интонационный анализ как основа выбора знаков препинания в бессоюзном сложном предложении</w:t>
            </w:r>
          </w:p>
        </w:tc>
        <w:tc>
          <w:tcPr>
            <w:tcW w:w="992" w:type="dxa"/>
          </w:tcPr>
          <w:p w14:paraId="2CA949BB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31924CD3" w14:textId="77777777" w:rsidTr="006A6AC5">
        <w:tc>
          <w:tcPr>
            <w:tcW w:w="567" w:type="dxa"/>
          </w:tcPr>
          <w:p w14:paraId="07D3CC52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072" w:type="dxa"/>
          </w:tcPr>
          <w:p w14:paraId="63520FF9" w14:textId="77777777" w:rsidR="006A6AC5" w:rsidRPr="006A6AC5" w:rsidRDefault="006A6AC5" w:rsidP="006A6AC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Сложные предложения с разными видами связи: сочинительной, подчинительной  и бессоюзной связью.</w:t>
            </w:r>
          </w:p>
        </w:tc>
        <w:tc>
          <w:tcPr>
            <w:tcW w:w="992" w:type="dxa"/>
          </w:tcPr>
          <w:p w14:paraId="5E3BA769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45A5ACBC" w14:textId="77777777" w:rsidTr="006A6AC5">
        <w:tc>
          <w:tcPr>
            <w:tcW w:w="567" w:type="dxa"/>
          </w:tcPr>
          <w:p w14:paraId="549A00C9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072" w:type="dxa"/>
          </w:tcPr>
          <w:p w14:paraId="331CF976" w14:textId="77777777" w:rsidR="006A6AC5" w:rsidRPr="006A6AC5" w:rsidRDefault="006A6AC5" w:rsidP="006A6AC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Грамматико-интонационный анализ сложного предложения  как основа постановки знаков препинания при их сочетании</w:t>
            </w:r>
          </w:p>
        </w:tc>
        <w:tc>
          <w:tcPr>
            <w:tcW w:w="992" w:type="dxa"/>
          </w:tcPr>
          <w:p w14:paraId="799AE08E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2A18672C" w14:textId="77777777" w:rsidTr="006A6AC5">
        <w:tc>
          <w:tcPr>
            <w:tcW w:w="567" w:type="dxa"/>
          </w:tcPr>
          <w:p w14:paraId="7FE07997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072" w:type="dxa"/>
          </w:tcPr>
          <w:p w14:paraId="61A59921" w14:textId="77777777" w:rsidR="006A6AC5" w:rsidRPr="006A6AC5" w:rsidRDefault="006A6AC5" w:rsidP="006A6A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как средство экспрессивного синтаксиса.</w:t>
            </w:r>
          </w:p>
        </w:tc>
        <w:tc>
          <w:tcPr>
            <w:tcW w:w="992" w:type="dxa"/>
          </w:tcPr>
          <w:p w14:paraId="28F069D2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5F08A60B" w14:textId="77777777" w:rsidTr="006A6AC5">
        <w:tc>
          <w:tcPr>
            <w:tcW w:w="567" w:type="dxa"/>
          </w:tcPr>
          <w:p w14:paraId="053ABA36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072" w:type="dxa"/>
          </w:tcPr>
          <w:p w14:paraId="39065813" w14:textId="77777777" w:rsidR="006A6AC5" w:rsidRPr="006A6AC5" w:rsidRDefault="006A6AC5" w:rsidP="006A6A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Синтаксический разбор многокомпонентного сложного предложения с разными типами связи.</w:t>
            </w:r>
          </w:p>
        </w:tc>
        <w:tc>
          <w:tcPr>
            <w:tcW w:w="992" w:type="dxa"/>
          </w:tcPr>
          <w:p w14:paraId="436D9C0E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301F5551" w14:textId="77777777" w:rsidTr="006A6AC5">
        <w:tc>
          <w:tcPr>
            <w:tcW w:w="567" w:type="dxa"/>
          </w:tcPr>
          <w:p w14:paraId="69D6CF7B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072" w:type="dxa"/>
          </w:tcPr>
          <w:p w14:paraId="70E29991" w14:textId="77777777" w:rsidR="006A6AC5" w:rsidRPr="006A6AC5" w:rsidRDefault="006A6AC5" w:rsidP="006A6A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материала по теме «Сложное предложение». Работа с текстом публицистического стиля.</w:t>
            </w:r>
          </w:p>
        </w:tc>
        <w:tc>
          <w:tcPr>
            <w:tcW w:w="992" w:type="dxa"/>
          </w:tcPr>
          <w:p w14:paraId="402A417E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7D0DCDA2" w14:textId="77777777" w:rsidTr="006A6AC5">
        <w:tc>
          <w:tcPr>
            <w:tcW w:w="567" w:type="dxa"/>
          </w:tcPr>
          <w:p w14:paraId="3D18D666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072" w:type="dxa"/>
          </w:tcPr>
          <w:p w14:paraId="7CE5D5F3" w14:textId="77777777" w:rsidR="006A6AC5" w:rsidRPr="006A6AC5" w:rsidRDefault="006A6AC5" w:rsidP="006A6A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обращениях, междометиях, утвердительных, отрицательных и вопросительно-восклицательных словах.</w:t>
            </w:r>
          </w:p>
        </w:tc>
        <w:tc>
          <w:tcPr>
            <w:tcW w:w="992" w:type="dxa"/>
          </w:tcPr>
          <w:p w14:paraId="184DD5BF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22B04BD7" w14:textId="77777777" w:rsidTr="006A6AC5">
        <w:tc>
          <w:tcPr>
            <w:tcW w:w="567" w:type="dxa"/>
          </w:tcPr>
          <w:p w14:paraId="1596CA79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072" w:type="dxa"/>
          </w:tcPr>
          <w:p w14:paraId="54E238EE" w14:textId="77777777" w:rsidR="006A6AC5" w:rsidRPr="006A6AC5" w:rsidRDefault="006A6AC5" w:rsidP="006A6A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прямой речи и диалоге.</w:t>
            </w:r>
          </w:p>
        </w:tc>
        <w:tc>
          <w:tcPr>
            <w:tcW w:w="992" w:type="dxa"/>
          </w:tcPr>
          <w:p w14:paraId="05AEEC6A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213EA52E" w14:textId="77777777" w:rsidTr="006A6AC5">
        <w:tc>
          <w:tcPr>
            <w:tcW w:w="567" w:type="dxa"/>
          </w:tcPr>
          <w:p w14:paraId="605A4CD2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072" w:type="dxa"/>
          </w:tcPr>
          <w:p w14:paraId="03420CB4" w14:textId="77777777" w:rsidR="006A6AC5" w:rsidRPr="006A6AC5" w:rsidRDefault="006A6AC5" w:rsidP="006A6A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Косвенная речь. Знаки препинания при  цитатах.</w:t>
            </w:r>
          </w:p>
        </w:tc>
        <w:tc>
          <w:tcPr>
            <w:tcW w:w="992" w:type="dxa"/>
          </w:tcPr>
          <w:p w14:paraId="17EE04E6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2F7F467B" w14:textId="77777777" w:rsidTr="006A6AC5">
        <w:tc>
          <w:tcPr>
            <w:tcW w:w="567" w:type="dxa"/>
          </w:tcPr>
          <w:p w14:paraId="7B5393F9" w14:textId="77777777" w:rsidR="006A6AC5" w:rsidRPr="006A6AC5" w:rsidRDefault="006A6AC5" w:rsidP="006A6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072" w:type="dxa"/>
          </w:tcPr>
          <w:p w14:paraId="5060B57C" w14:textId="77777777" w:rsidR="006A6AC5" w:rsidRPr="006A6AC5" w:rsidRDefault="006A6AC5" w:rsidP="006A6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Понятие нормы применительно к знакам препинания. Авторские знаки. Выбор оптимального варианта при комбинации знаков.</w:t>
            </w:r>
          </w:p>
        </w:tc>
        <w:tc>
          <w:tcPr>
            <w:tcW w:w="992" w:type="dxa"/>
          </w:tcPr>
          <w:p w14:paraId="291F43F8" w14:textId="77777777" w:rsidR="006A6AC5" w:rsidRPr="006A6AC5" w:rsidRDefault="006A6AC5" w:rsidP="006A6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50BE0915" w14:textId="77777777" w:rsidTr="006A6AC5">
        <w:tc>
          <w:tcPr>
            <w:tcW w:w="567" w:type="dxa"/>
          </w:tcPr>
          <w:p w14:paraId="40BF97CD" w14:textId="77777777" w:rsidR="006A6AC5" w:rsidRPr="006A6AC5" w:rsidRDefault="006A6AC5" w:rsidP="006A6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072" w:type="dxa"/>
          </w:tcPr>
          <w:p w14:paraId="112F7961" w14:textId="77777777" w:rsidR="006A6AC5" w:rsidRPr="006A6AC5" w:rsidRDefault="006A6AC5" w:rsidP="006A6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Понятие нормы применительно к знакам препинания. Сочетание знаков препинания. Выбор оптимального варианта при комбинации знаков.</w:t>
            </w:r>
          </w:p>
        </w:tc>
        <w:tc>
          <w:tcPr>
            <w:tcW w:w="992" w:type="dxa"/>
          </w:tcPr>
          <w:p w14:paraId="655032E9" w14:textId="77777777" w:rsidR="006A6AC5" w:rsidRPr="006A6AC5" w:rsidRDefault="006A6AC5" w:rsidP="006A6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54E28DED" w14:textId="77777777" w:rsidTr="006A6AC5">
        <w:tc>
          <w:tcPr>
            <w:tcW w:w="567" w:type="dxa"/>
          </w:tcPr>
          <w:p w14:paraId="256F4ECF" w14:textId="77777777" w:rsidR="006A6AC5" w:rsidRPr="006A6AC5" w:rsidRDefault="006A6AC5" w:rsidP="006A6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072" w:type="dxa"/>
          </w:tcPr>
          <w:p w14:paraId="3A2F2F6B" w14:textId="77777777" w:rsidR="006A6AC5" w:rsidRPr="006A6AC5" w:rsidRDefault="006A6AC5" w:rsidP="006A6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Пунктуационный разбор текста художественного стиля.</w:t>
            </w:r>
          </w:p>
        </w:tc>
        <w:tc>
          <w:tcPr>
            <w:tcW w:w="992" w:type="dxa"/>
          </w:tcPr>
          <w:p w14:paraId="3F3AFC01" w14:textId="77777777" w:rsidR="006A6AC5" w:rsidRPr="006A6AC5" w:rsidRDefault="006A6AC5" w:rsidP="006A6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2CA50AA4" w14:textId="77777777" w:rsidTr="006A6AC5">
        <w:tc>
          <w:tcPr>
            <w:tcW w:w="567" w:type="dxa"/>
          </w:tcPr>
          <w:p w14:paraId="126B9597" w14:textId="77777777" w:rsidR="006A6AC5" w:rsidRPr="006A6AC5" w:rsidRDefault="006A6AC5" w:rsidP="006A6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072" w:type="dxa"/>
          </w:tcPr>
          <w:p w14:paraId="44568930" w14:textId="77777777" w:rsidR="006A6AC5" w:rsidRPr="006A6AC5" w:rsidRDefault="006A6AC5" w:rsidP="006A6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Итоговое занятие</w:t>
            </w:r>
          </w:p>
        </w:tc>
        <w:tc>
          <w:tcPr>
            <w:tcW w:w="992" w:type="dxa"/>
          </w:tcPr>
          <w:p w14:paraId="46D9CD48" w14:textId="77777777" w:rsidR="006A6AC5" w:rsidRPr="006A6AC5" w:rsidRDefault="006A6AC5" w:rsidP="006A6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5295F3FE" w14:textId="77777777" w:rsidR="006A6AC5" w:rsidRDefault="006A6AC5"/>
    <w:p w14:paraId="5DBE3CE0" w14:textId="77777777" w:rsidR="006A6AC5" w:rsidRPr="00981BD4" w:rsidRDefault="006A6AC5" w:rsidP="006A6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1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14:paraId="663242E7" w14:textId="77777777" w:rsidR="006A6AC5" w:rsidRPr="006A6AC5" w:rsidRDefault="006A6AC5" w:rsidP="006A6AC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A6AC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Букчина</w:t>
      </w:r>
      <w:proofErr w:type="spellEnd"/>
      <w:r w:rsidRPr="006A6AC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, Б. З. </w:t>
      </w:r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Терминология и культура речи / Б. 3. </w:t>
      </w:r>
      <w:proofErr w:type="spellStart"/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>Букчина</w:t>
      </w:r>
      <w:proofErr w:type="spellEnd"/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Л. П. </w:t>
      </w:r>
      <w:proofErr w:type="spellStart"/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Калакуцкая</w:t>
      </w:r>
      <w:proofErr w:type="spellEnd"/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М.</w:t>
      </w:r>
      <w:proofErr w:type="gramStart"/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Наука, 1981.</w:t>
      </w:r>
    </w:p>
    <w:p w14:paraId="313D767B" w14:textId="77777777" w:rsidR="006A6AC5" w:rsidRPr="006A6AC5" w:rsidRDefault="006A6AC5" w:rsidP="006A6AC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A6AC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Букчина</w:t>
      </w:r>
      <w:proofErr w:type="spellEnd"/>
      <w:r w:rsidRPr="006A6AC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, Б. 3. Член-корр. </w:t>
      </w:r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или </w:t>
      </w:r>
      <w:proofErr w:type="gramStart"/>
      <w:r w:rsidRPr="006A6AC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член-</w:t>
      </w:r>
      <w:proofErr w:type="spellStart"/>
      <w:r w:rsidRPr="006A6AC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кор</w:t>
      </w:r>
      <w:proofErr w:type="spellEnd"/>
      <w:proofErr w:type="gramEnd"/>
      <w:r w:rsidRPr="006A6AC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?. // </w:t>
      </w:r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современной русской орфографии /Б. 3. </w:t>
      </w:r>
      <w:proofErr w:type="spellStart"/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>Букчина</w:t>
      </w:r>
      <w:proofErr w:type="spellEnd"/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М.: Наука, 1964.</w:t>
      </w:r>
    </w:p>
    <w:p w14:paraId="1DF70901" w14:textId="77777777" w:rsidR="006A6AC5" w:rsidRPr="006A6AC5" w:rsidRDefault="006A6AC5" w:rsidP="006A6AC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AC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3.Былинский, К </w:t>
      </w:r>
      <w:proofErr w:type="spellStart"/>
      <w:proofErr w:type="gramStart"/>
      <w:r w:rsidRPr="006A6AC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</w:t>
      </w:r>
      <w:proofErr w:type="spellEnd"/>
      <w:proofErr w:type="gramEnd"/>
      <w:r w:rsidRPr="006A6AC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Нерешённые вопросы русского правописания / К. И. </w:t>
      </w:r>
      <w:proofErr w:type="spellStart"/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>Былинский</w:t>
      </w:r>
      <w:proofErr w:type="spellEnd"/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>, А. Н. Жилин. – М.: Наука, 1974.</w:t>
      </w:r>
    </w:p>
    <w:p w14:paraId="2921274F" w14:textId="77777777" w:rsidR="006A6AC5" w:rsidRPr="006A6AC5" w:rsidRDefault="006A6AC5" w:rsidP="006A6AC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AC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Власенков, А. И. </w:t>
      </w:r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Пособие по русскому языку для самостоятельной работы учащихся / А. И. Власенков. – М.</w:t>
      </w:r>
      <w:proofErr w:type="gramStart"/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Просвещение, 1978.</w:t>
      </w:r>
    </w:p>
    <w:p w14:paraId="77EDC129" w14:textId="77777777" w:rsidR="006A6AC5" w:rsidRPr="006A6AC5" w:rsidRDefault="006A6AC5" w:rsidP="006A6AC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AC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Единый </w:t>
      </w:r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государственный экзамен: Русский язык</w:t>
      </w:r>
      <w:proofErr w:type="gramStart"/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контрольные измерительные материалы: Репетиционная сессия 3. -М.: </w:t>
      </w:r>
      <w:proofErr w:type="spellStart"/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Вентана</w:t>
      </w:r>
      <w:proofErr w:type="spellEnd"/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>-Граф, 2007.</w:t>
      </w:r>
    </w:p>
    <w:p w14:paraId="77183C53" w14:textId="77777777" w:rsidR="006A6AC5" w:rsidRPr="006A6AC5" w:rsidRDefault="006A6AC5" w:rsidP="006A6AC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AC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Розенталь, Д Э. </w:t>
      </w:r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>Вопросы русского правописания /Д. Э. Розенталь. – М.</w:t>
      </w:r>
      <w:proofErr w:type="gramStart"/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Издательство Московского университета,</w:t>
      </w:r>
      <w:r w:rsidRPr="006A6AC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>1970.</w:t>
      </w:r>
    </w:p>
    <w:p w14:paraId="77CF34DC" w14:textId="77777777" w:rsidR="006A6AC5" w:rsidRPr="006A6AC5" w:rsidRDefault="006A6AC5" w:rsidP="006A6AC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AC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Розенталь, Д. Э. </w:t>
      </w:r>
      <w:proofErr w:type="gramStart"/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Прописная</w:t>
      </w:r>
      <w:proofErr w:type="gramEnd"/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строчная: опыт словаря-справочника / Д. Э. Розенталь. – М.: Русский язык, 1986.</w:t>
      </w:r>
    </w:p>
    <w:p w14:paraId="632BCDBC" w14:textId="77777777" w:rsidR="006A6AC5" w:rsidRPr="006A6AC5" w:rsidRDefault="006A6AC5" w:rsidP="006A6AC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AC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lastRenderedPageBreak/>
        <w:t xml:space="preserve">Текучее, А. В. </w:t>
      </w:r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Грамматико-орфографический словарь русского языка: пособие для учащихся / А. В. Текучев, Б. Т. Панов. – М.: Просвещение, 1976.</w:t>
      </w:r>
    </w:p>
    <w:p w14:paraId="2280A234" w14:textId="77777777" w:rsidR="006A6AC5" w:rsidRPr="006A6AC5" w:rsidRDefault="006A6AC5" w:rsidP="006A6AC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AC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Шанский, К М. </w:t>
      </w:r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>В мире слов / Н. М. Шанский. — М.</w:t>
      </w:r>
      <w:proofErr w:type="gramStart"/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Просвещение, 1971.</w:t>
      </w:r>
    </w:p>
    <w:p w14:paraId="3BDB76DD" w14:textId="77777777" w:rsidR="006A6AC5" w:rsidRPr="006A6AC5" w:rsidRDefault="006A6AC5" w:rsidP="006A6AC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A6AC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Шуббе</w:t>
      </w:r>
      <w:proofErr w:type="spellEnd"/>
      <w:r w:rsidRPr="006A6AC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, Я. И. </w:t>
      </w:r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Орфография собственных имён / Я. И. </w:t>
      </w:r>
      <w:proofErr w:type="spellStart"/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>Шубов</w:t>
      </w:r>
      <w:proofErr w:type="spellEnd"/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>.-М., 1965.</w:t>
      </w:r>
    </w:p>
    <w:p w14:paraId="6D6BCB2F" w14:textId="77777777" w:rsidR="006A6AC5" w:rsidRPr="006A6AC5" w:rsidRDefault="006A6AC5" w:rsidP="006A6AC5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6AC5">
        <w:rPr>
          <w:rFonts w:ascii="Times New Roman" w:hAnsi="Times New Roman" w:cs="Times New Roman"/>
          <w:sz w:val="20"/>
          <w:szCs w:val="20"/>
        </w:rPr>
        <w:t xml:space="preserve"> Власенков А.И. Русский язык. 10-11 классы: учеб</w:t>
      </w:r>
      <w:proofErr w:type="gramStart"/>
      <w:r w:rsidRPr="006A6AC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6A6AC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A6AC5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Pr="006A6AC5">
        <w:rPr>
          <w:rFonts w:ascii="Times New Roman" w:hAnsi="Times New Roman" w:cs="Times New Roman"/>
          <w:sz w:val="20"/>
          <w:szCs w:val="20"/>
        </w:rPr>
        <w:t xml:space="preserve">ля общеобразовательных учреждений: базовый уровень/ </w:t>
      </w:r>
      <w:proofErr w:type="spellStart"/>
      <w:r w:rsidRPr="006A6AC5">
        <w:rPr>
          <w:rFonts w:ascii="Times New Roman" w:hAnsi="Times New Roman" w:cs="Times New Roman"/>
          <w:sz w:val="20"/>
          <w:szCs w:val="20"/>
        </w:rPr>
        <w:t>А.И.Власенков</w:t>
      </w:r>
      <w:proofErr w:type="spellEnd"/>
      <w:r w:rsidRPr="006A6AC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A6AC5">
        <w:rPr>
          <w:rFonts w:ascii="Times New Roman" w:hAnsi="Times New Roman" w:cs="Times New Roman"/>
          <w:sz w:val="20"/>
          <w:szCs w:val="20"/>
        </w:rPr>
        <w:t>Л.М.Рыбченкова</w:t>
      </w:r>
      <w:proofErr w:type="spellEnd"/>
      <w:r w:rsidRPr="006A6AC5">
        <w:rPr>
          <w:rFonts w:ascii="Times New Roman" w:hAnsi="Times New Roman" w:cs="Times New Roman"/>
          <w:sz w:val="20"/>
          <w:szCs w:val="20"/>
        </w:rPr>
        <w:t>; Рос. акад. наук, Рос. акад. образования, изд-во «Просвещение». – 3-е изд. – М.: Просвещение, 2011. – 287с.</w:t>
      </w:r>
    </w:p>
    <w:p w14:paraId="5B5EAE2D" w14:textId="77777777" w:rsidR="006A6AC5" w:rsidRPr="006A6AC5" w:rsidRDefault="006A6AC5" w:rsidP="006A6AC5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A6AC5">
        <w:rPr>
          <w:rFonts w:ascii="Times New Roman" w:hAnsi="Times New Roman" w:cs="Times New Roman"/>
          <w:sz w:val="20"/>
          <w:szCs w:val="20"/>
        </w:rPr>
        <w:t xml:space="preserve">Греков В.Ф. Пособие для занятий по русскому языку в старших классах/ </w:t>
      </w:r>
      <w:proofErr w:type="spellStart"/>
      <w:r w:rsidRPr="006A6AC5">
        <w:rPr>
          <w:rFonts w:ascii="Times New Roman" w:hAnsi="Times New Roman" w:cs="Times New Roman"/>
          <w:sz w:val="20"/>
          <w:szCs w:val="20"/>
        </w:rPr>
        <w:t>В.Ф.Греков</w:t>
      </w:r>
      <w:proofErr w:type="spellEnd"/>
      <w:r w:rsidRPr="006A6AC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A6AC5">
        <w:rPr>
          <w:rFonts w:ascii="Times New Roman" w:hAnsi="Times New Roman" w:cs="Times New Roman"/>
          <w:sz w:val="20"/>
          <w:szCs w:val="20"/>
        </w:rPr>
        <w:t>С.Е.Крючков</w:t>
      </w:r>
      <w:proofErr w:type="spellEnd"/>
      <w:r w:rsidRPr="006A6AC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A6AC5">
        <w:rPr>
          <w:rFonts w:ascii="Times New Roman" w:hAnsi="Times New Roman" w:cs="Times New Roman"/>
          <w:sz w:val="20"/>
          <w:szCs w:val="20"/>
        </w:rPr>
        <w:t>Л.А.Чешко</w:t>
      </w:r>
      <w:proofErr w:type="spellEnd"/>
      <w:r w:rsidRPr="006A6AC5">
        <w:rPr>
          <w:rFonts w:ascii="Times New Roman" w:hAnsi="Times New Roman" w:cs="Times New Roman"/>
          <w:sz w:val="20"/>
          <w:szCs w:val="20"/>
        </w:rPr>
        <w:t xml:space="preserve">. – 47-е изд., </w:t>
      </w:r>
      <w:proofErr w:type="spellStart"/>
      <w:r w:rsidRPr="006A6AC5">
        <w:rPr>
          <w:rFonts w:ascii="Times New Roman" w:hAnsi="Times New Roman" w:cs="Times New Roman"/>
          <w:sz w:val="20"/>
          <w:szCs w:val="20"/>
        </w:rPr>
        <w:t>перераб</w:t>
      </w:r>
      <w:proofErr w:type="spellEnd"/>
      <w:r w:rsidRPr="006A6AC5">
        <w:rPr>
          <w:rFonts w:ascii="Times New Roman" w:hAnsi="Times New Roman" w:cs="Times New Roman"/>
          <w:sz w:val="20"/>
          <w:szCs w:val="20"/>
        </w:rPr>
        <w:t>. и доп. – М.: Просвещение, 2007. – 368с.</w:t>
      </w:r>
    </w:p>
    <w:p w14:paraId="5A4CE7F6" w14:textId="77777777" w:rsidR="006A6AC5" w:rsidRPr="006A6AC5" w:rsidRDefault="006A6AC5" w:rsidP="006A6AC5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A6AC5">
        <w:rPr>
          <w:rFonts w:ascii="Times New Roman" w:hAnsi="Times New Roman" w:cs="Times New Roman"/>
          <w:sz w:val="20"/>
          <w:szCs w:val="20"/>
        </w:rPr>
        <w:t>Кайдалова А.И. Русский язык (Фонетика.</w:t>
      </w:r>
      <w:proofErr w:type="gramEnd"/>
      <w:r w:rsidRPr="006A6AC5">
        <w:rPr>
          <w:rFonts w:ascii="Times New Roman" w:hAnsi="Times New Roman" w:cs="Times New Roman"/>
          <w:sz w:val="20"/>
          <w:szCs w:val="20"/>
        </w:rPr>
        <w:t xml:space="preserve"> Словообразование. Морфология. </w:t>
      </w:r>
      <w:proofErr w:type="gramStart"/>
      <w:r w:rsidRPr="006A6AC5">
        <w:rPr>
          <w:rFonts w:ascii="Times New Roman" w:hAnsi="Times New Roman" w:cs="Times New Roman"/>
          <w:sz w:val="20"/>
          <w:szCs w:val="20"/>
        </w:rPr>
        <w:t xml:space="preserve">Орфография) / </w:t>
      </w:r>
      <w:proofErr w:type="spellStart"/>
      <w:r w:rsidRPr="006A6AC5">
        <w:rPr>
          <w:rFonts w:ascii="Times New Roman" w:hAnsi="Times New Roman" w:cs="Times New Roman"/>
          <w:sz w:val="20"/>
          <w:szCs w:val="20"/>
        </w:rPr>
        <w:t>А.И.Кайдалова</w:t>
      </w:r>
      <w:proofErr w:type="spellEnd"/>
      <w:r w:rsidRPr="006A6AC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A6AC5">
        <w:rPr>
          <w:rFonts w:ascii="Times New Roman" w:hAnsi="Times New Roman" w:cs="Times New Roman"/>
          <w:sz w:val="20"/>
          <w:szCs w:val="20"/>
        </w:rPr>
        <w:t>И.К.Калинина</w:t>
      </w:r>
      <w:proofErr w:type="spellEnd"/>
      <w:r w:rsidRPr="006A6AC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6A6AC5">
        <w:rPr>
          <w:rFonts w:ascii="Times New Roman" w:hAnsi="Times New Roman" w:cs="Times New Roman"/>
          <w:sz w:val="20"/>
          <w:szCs w:val="20"/>
        </w:rPr>
        <w:t xml:space="preserve"> – Издательство Московского университета, 1978. – 237с.</w:t>
      </w:r>
    </w:p>
    <w:p w14:paraId="536BAC9F" w14:textId="77777777" w:rsidR="006A6AC5" w:rsidRPr="006A6AC5" w:rsidRDefault="006A6AC5" w:rsidP="006A6AC5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6AC5">
        <w:rPr>
          <w:rFonts w:ascii="Times New Roman" w:hAnsi="Times New Roman" w:cs="Times New Roman"/>
          <w:sz w:val="20"/>
          <w:szCs w:val="20"/>
        </w:rPr>
        <w:t>Валгина</w:t>
      </w:r>
      <w:proofErr w:type="spellEnd"/>
      <w:r w:rsidRPr="006A6AC5">
        <w:rPr>
          <w:rFonts w:ascii="Times New Roman" w:hAnsi="Times New Roman" w:cs="Times New Roman"/>
          <w:sz w:val="20"/>
          <w:szCs w:val="20"/>
        </w:rPr>
        <w:t xml:space="preserve"> Н.С. Трудные вопросы пунктуации: Пособие для учителя. – М.: Просвещение, 1983. – 176с. – (Б-ка учителя русского языка)</w:t>
      </w:r>
    </w:p>
    <w:p w14:paraId="64CA2AF3" w14:textId="77777777" w:rsidR="006A6AC5" w:rsidRPr="006A6AC5" w:rsidRDefault="006A6AC5" w:rsidP="006A6AC5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6AC5">
        <w:rPr>
          <w:rFonts w:ascii="Times New Roman" w:hAnsi="Times New Roman" w:cs="Times New Roman"/>
          <w:sz w:val="20"/>
          <w:szCs w:val="20"/>
        </w:rPr>
        <w:t xml:space="preserve"> Иванова В.Ф. Трудные вопросы орфографии: Пособие для учителей. – 2-е изд., </w:t>
      </w:r>
      <w:proofErr w:type="spellStart"/>
      <w:r w:rsidRPr="006A6AC5">
        <w:rPr>
          <w:rFonts w:ascii="Times New Roman" w:hAnsi="Times New Roman" w:cs="Times New Roman"/>
          <w:sz w:val="20"/>
          <w:szCs w:val="20"/>
        </w:rPr>
        <w:t>перераб</w:t>
      </w:r>
      <w:proofErr w:type="spellEnd"/>
      <w:r w:rsidRPr="006A6AC5">
        <w:rPr>
          <w:rFonts w:ascii="Times New Roman" w:hAnsi="Times New Roman" w:cs="Times New Roman"/>
          <w:sz w:val="20"/>
          <w:szCs w:val="20"/>
        </w:rPr>
        <w:t>. – М.: Просвещение, 1982. – 175с. – (Б-ка учителя русского языка)</w:t>
      </w:r>
    </w:p>
    <w:p w14:paraId="3ADE884A" w14:textId="77777777" w:rsidR="006A6AC5" w:rsidRPr="006A6AC5" w:rsidRDefault="006A6AC5" w:rsidP="006A6AC5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6AC5">
        <w:rPr>
          <w:rFonts w:ascii="Times New Roman" w:hAnsi="Times New Roman" w:cs="Times New Roman"/>
          <w:sz w:val="20"/>
          <w:szCs w:val="20"/>
        </w:rPr>
        <w:t xml:space="preserve"> Озерская В.П. Изучение морфологии на синтаксической основе: Кн. для учителя. – 2-е изд., </w:t>
      </w:r>
      <w:proofErr w:type="spellStart"/>
      <w:r w:rsidRPr="006A6AC5">
        <w:rPr>
          <w:rFonts w:ascii="Times New Roman" w:hAnsi="Times New Roman" w:cs="Times New Roman"/>
          <w:sz w:val="20"/>
          <w:szCs w:val="20"/>
        </w:rPr>
        <w:t>испр</w:t>
      </w:r>
      <w:proofErr w:type="spellEnd"/>
      <w:r w:rsidRPr="006A6AC5">
        <w:rPr>
          <w:rFonts w:ascii="Times New Roman" w:hAnsi="Times New Roman" w:cs="Times New Roman"/>
          <w:sz w:val="20"/>
          <w:szCs w:val="20"/>
        </w:rPr>
        <w:t>. и доп. – М.: Просвещение, 1989. – 223с.</w:t>
      </w:r>
    </w:p>
    <w:p w14:paraId="061F5AD3" w14:textId="77777777" w:rsidR="006A6AC5" w:rsidRPr="006A6AC5" w:rsidRDefault="006A6AC5" w:rsidP="006A6AC5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6AC5">
        <w:rPr>
          <w:rFonts w:ascii="Times New Roman" w:hAnsi="Times New Roman" w:cs="Times New Roman"/>
          <w:sz w:val="20"/>
          <w:szCs w:val="20"/>
        </w:rPr>
        <w:t>Розенталь Д.Э. Справочник по правописанию и литературной правке для работников печати. – Изд. 3-е. – М.: «Книга», 1978. – 336с.</w:t>
      </w:r>
    </w:p>
    <w:p w14:paraId="7BEBFF41" w14:textId="77777777" w:rsidR="006A6AC5" w:rsidRPr="006A6AC5" w:rsidRDefault="006A6AC5" w:rsidP="006A6AC5">
      <w:pPr>
        <w:spacing w:after="0" w:line="240" w:lineRule="auto"/>
        <w:rPr>
          <w:sz w:val="20"/>
          <w:szCs w:val="20"/>
        </w:rPr>
      </w:pPr>
    </w:p>
    <w:sectPr w:rsidR="006A6AC5" w:rsidRPr="006A6AC5" w:rsidSect="00620A2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6EED"/>
    <w:multiLevelType w:val="multilevel"/>
    <w:tmpl w:val="73EC7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118CE"/>
    <w:multiLevelType w:val="multilevel"/>
    <w:tmpl w:val="B98CA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2200B"/>
    <w:multiLevelType w:val="multilevel"/>
    <w:tmpl w:val="E290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F75ED6"/>
    <w:multiLevelType w:val="multilevel"/>
    <w:tmpl w:val="E9A6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6C0C33"/>
    <w:multiLevelType w:val="multilevel"/>
    <w:tmpl w:val="4F6A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9430AC"/>
    <w:multiLevelType w:val="multilevel"/>
    <w:tmpl w:val="06BC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26269F"/>
    <w:multiLevelType w:val="multilevel"/>
    <w:tmpl w:val="D3088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EB66BE"/>
    <w:multiLevelType w:val="multilevel"/>
    <w:tmpl w:val="8ACE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0E3DD9"/>
    <w:multiLevelType w:val="multilevel"/>
    <w:tmpl w:val="BF66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24549B"/>
    <w:multiLevelType w:val="multilevel"/>
    <w:tmpl w:val="F160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364121"/>
    <w:multiLevelType w:val="multilevel"/>
    <w:tmpl w:val="A76C7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961AF7"/>
    <w:multiLevelType w:val="multilevel"/>
    <w:tmpl w:val="32BCA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1764B1"/>
    <w:multiLevelType w:val="multilevel"/>
    <w:tmpl w:val="4C82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5"/>
  </w:num>
  <w:num w:numId="5">
    <w:abstractNumId w:val="9"/>
  </w:num>
  <w:num w:numId="6">
    <w:abstractNumId w:val="6"/>
  </w:num>
  <w:num w:numId="7">
    <w:abstractNumId w:val="12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1BD4"/>
    <w:rsid w:val="000A6148"/>
    <w:rsid w:val="003D51A2"/>
    <w:rsid w:val="005607DD"/>
    <w:rsid w:val="00620A22"/>
    <w:rsid w:val="00626953"/>
    <w:rsid w:val="006A6AC5"/>
    <w:rsid w:val="00975397"/>
    <w:rsid w:val="00981BD4"/>
    <w:rsid w:val="00D6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4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A2"/>
  </w:style>
  <w:style w:type="paragraph" w:styleId="1">
    <w:name w:val="heading 1"/>
    <w:basedOn w:val="a"/>
    <w:link w:val="10"/>
    <w:uiPriority w:val="9"/>
    <w:qFormat/>
    <w:rsid w:val="00981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B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81BD4"/>
    <w:rPr>
      <w:color w:val="0000FF"/>
      <w:u w:val="single"/>
    </w:rPr>
  </w:style>
  <w:style w:type="character" w:styleId="a4">
    <w:name w:val="Emphasis"/>
    <w:basedOn w:val="a0"/>
    <w:uiPriority w:val="20"/>
    <w:qFormat/>
    <w:rsid w:val="00981BD4"/>
    <w:rPr>
      <w:i/>
      <w:iCs/>
    </w:rPr>
  </w:style>
  <w:style w:type="paragraph" w:styleId="a5">
    <w:name w:val="Normal (Web)"/>
    <w:basedOn w:val="a"/>
    <w:uiPriority w:val="99"/>
    <w:semiHidden/>
    <w:unhideWhenUsed/>
    <w:rsid w:val="00981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81BD4"/>
    <w:rPr>
      <w:b/>
      <w:bCs/>
    </w:rPr>
  </w:style>
  <w:style w:type="paragraph" w:customStyle="1" w:styleId="text-right">
    <w:name w:val="text-right"/>
    <w:basedOn w:val="a"/>
    <w:rsid w:val="00981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20A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7"/>
    <w:uiPriority w:val="59"/>
    <w:rsid w:val="006A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6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9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3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4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5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2595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Папа</cp:lastModifiedBy>
  <cp:revision>8</cp:revision>
  <dcterms:created xsi:type="dcterms:W3CDTF">2020-09-18T06:48:00Z</dcterms:created>
  <dcterms:modified xsi:type="dcterms:W3CDTF">2023-10-25T20:32:00Z</dcterms:modified>
</cp:coreProperties>
</file>