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DF" w:rsidRDefault="00864284" w:rsidP="008642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общеобразовательное учреждение</w:t>
      </w:r>
    </w:p>
    <w:p w:rsidR="00B704DF" w:rsidRDefault="008642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«Средняя общеобразовательная школа № 15 имени дважды</w:t>
      </w:r>
    </w:p>
    <w:p w:rsidR="00B704DF" w:rsidRDefault="008642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Героя Советского Союза А.Ф. </w:t>
      </w:r>
      <w:proofErr w:type="spellStart"/>
      <w:r>
        <w:rPr>
          <w:b/>
          <w:bCs/>
          <w:sz w:val="32"/>
          <w:szCs w:val="32"/>
        </w:rPr>
        <w:t>Клубова</w:t>
      </w:r>
      <w:proofErr w:type="spellEnd"/>
      <w:r>
        <w:rPr>
          <w:b/>
          <w:bCs/>
          <w:sz w:val="32"/>
          <w:szCs w:val="32"/>
        </w:rPr>
        <w:t>»</w:t>
      </w:r>
    </w:p>
    <w:tbl>
      <w:tblPr>
        <w:tblW w:w="106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C204E9" w:rsidTr="00C204E9">
        <w:trPr>
          <w:trHeight w:val="23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E9" w:rsidRDefault="00C204E9" w:rsidP="004D5958">
            <w:pPr>
              <w:jc w:val="center"/>
              <w:rPr>
                <w:lang w:eastAsia="x-none"/>
              </w:rPr>
            </w:pPr>
            <w:bookmarkStart w:id="0" w:name="_GoBack"/>
            <w:bookmarkEnd w:id="0"/>
            <w:r>
              <w:rPr>
                <w:lang w:eastAsia="x-none"/>
              </w:rPr>
              <w:t>РАССМОТРЕНО</w:t>
            </w:r>
          </w:p>
          <w:p w:rsidR="00C204E9" w:rsidRDefault="00C204E9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на заседании ШМО классных рук</w:t>
            </w:r>
            <w:r>
              <w:rPr>
                <w:lang w:eastAsia="x-none"/>
              </w:rPr>
              <w:t>о</w:t>
            </w:r>
            <w:r>
              <w:rPr>
                <w:lang w:eastAsia="x-none"/>
              </w:rPr>
              <w:t>водителей № 1 от  28.08.2024 г.</w:t>
            </w:r>
          </w:p>
          <w:p w:rsidR="00C204E9" w:rsidRDefault="00C204E9" w:rsidP="004D5958">
            <w:pPr>
              <w:rPr>
                <w:lang w:eastAsia="x-none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1" type="#_x0000_t75" style="position:absolute;margin-left:9pt;margin-top:3.65pt;width:42.15pt;height:39.7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"/>
                </v:shape>
              </w:pict>
            </w:r>
            <w:r>
              <w:rPr>
                <w:noProof/>
              </w:rPr>
              <w:pict>
                <v:shape id="Рисунок 3" o:spid="_x0000_s1030" type="#_x0000_t75" style="position:absolute;margin-left:183.4pt;margin-top:8.5pt;width:111.9pt;height:59.4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/>
                </v:shape>
              </w:pict>
            </w:r>
            <w:r>
              <w:rPr>
                <w:lang w:eastAsia="x-none"/>
              </w:rPr>
              <w:t>руководитель ШМО</w:t>
            </w:r>
          </w:p>
          <w:p w:rsidR="00C204E9" w:rsidRDefault="00C204E9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___________ Т. М. </w:t>
            </w:r>
            <w:proofErr w:type="spellStart"/>
            <w:r>
              <w:rPr>
                <w:lang w:eastAsia="x-none"/>
              </w:rPr>
              <w:t>Гладина</w:t>
            </w:r>
            <w:proofErr w:type="spellEnd"/>
          </w:p>
          <w:p w:rsidR="00C204E9" w:rsidRDefault="00C204E9" w:rsidP="004D5958">
            <w:pPr>
              <w:rPr>
                <w:lang w:eastAsia="x-none"/>
              </w:rPr>
            </w:pPr>
          </w:p>
          <w:p w:rsidR="00C204E9" w:rsidRDefault="00C204E9" w:rsidP="004D5958">
            <w:pPr>
              <w:rPr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E9" w:rsidRDefault="00C204E9" w:rsidP="004D5958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СОГЛАСОВАНО</w:t>
            </w:r>
          </w:p>
          <w:p w:rsidR="00C204E9" w:rsidRDefault="00C204E9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на заседании МС школы</w:t>
            </w:r>
          </w:p>
          <w:p w:rsidR="00C204E9" w:rsidRDefault="00C204E9" w:rsidP="004D5958">
            <w:pPr>
              <w:rPr>
                <w:lang w:eastAsia="x-none"/>
              </w:rPr>
            </w:pPr>
            <w:r>
              <w:rPr>
                <w:noProof/>
              </w:rPr>
              <w:pict>
                <v:shape id="Рисунок 2" o:spid="_x0000_s1029" type="#_x0000_t75" style="position:absolute;margin-left:138.25pt;margin-top:5.45pt;width:117.6pt;height:114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9" o:title=""/>
                </v:shape>
              </w:pict>
            </w:r>
            <w:r>
              <w:rPr>
                <w:lang w:eastAsia="x-none"/>
              </w:rPr>
              <w:t xml:space="preserve">протокол № 1 </w:t>
            </w:r>
          </w:p>
          <w:p w:rsidR="00C204E9" w:rsidRDefault="00C204E9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от 29.08.2024 г.</w:t>
            </w:r>
          </w:p>
          <w:p w:rsidR="00C204E9" w:rsidRDefault="00C204E9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руководитель МС </w:t>
            </w:r>
          </w:p>
          <w:p w:rsidR="00C204E9" w:rsidRDefault="00C204E9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__________ Л.В. Широкова</w:t>
            </w:r>
          </w:p>
          <w:p w:rsidR="00C204E9" w:rsidRDefault="00C204E9" w:rsidP="004D5958">
            <w:pPr>
              <w:rPr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E9" w:rsidRDefault="00C204E9" w:rsidP="004D5958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УТВЕРЖДЕНО</w:t>
            </w:r>
          </w:p>
          <w:p w:rsidR="00C204E9" w:rsidRDefault="00C204E9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решением педагогического совета школы</w:t>
            </w:r>
          </w:p>
          <w:p w:rsidR="00C204E9" w:rsidRDefault="00C204E9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протокол № 1 от 30.08.2024 г.</w:t>
            </w:r>
          </w:p>
          <w:p w:rsidR="00C204E9" w:rsidRDefault="00C204E9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приказ № 133 от 30.08.2024 г.</w:t>
            </w:r>
          </w:p>
          <w:p w:rsidR="00C204E9" w:rsidRDefault="00C204E9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Директор школы</w:t>
            </w:r>
          </w:p>
          <w:p w:rsidR="00C204E9" w:rsidRDefault="00C204E9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__________А.Н. Красильников</w:t>
            </w:r>
          </w:p>
          <w:p w:rsidR="00C204E9" w:rsidRDefault="00C204E9" w:rsidP="004D5958">
            <w:pPr>
              <w:rPr>
                <w:lang w:eastAsia="x-none"/>
              </w:rPr>
            </w:pPr>
          </w:p>
        </w:tc>
      </w:tr>
    </w:tbl>
    <w:p w:rsidR="00B23CA3" w:rsidRDefault="00B23CA3">
      <w:pPr>
        <w:jc w:val="center"/>
        <w:rPr>
          <w:b/>
          <w:bCs/>
          <w:sz w:val="32"/>
          <w:szCs w:val="32"/>
        </w:rPr>
      </w:pPr>
    </w:p>
    <w:p w:rsidR="00B704DF" w:rsidRDefault="00B704DF">
      <w:pPr>
        <w:jc w:val="center"/>
        <w:rPr>
          <w:b/>
          <w:bCs/>
          <w:sz w:val="32"/>
          <w:szCs w:val="32"/>
        </w:rPr>
      </w:pPr>
    </w:p>
    <w:p w:rsidR="00B704DF" w:rsidRDefault="00B704DF">
      <w:pPr>
        <w:jc w:val="center"/>
        <w:rPr>
          <w:b/>
          <w:bCs/>
          <w:sz w:val="32"/>
          <w:szCs w:val="32"/>
        </w:rPr>
      </w:pPr>
    </w:p>
    <w:p w:rsidR="00B704DF" w:rsidRDefault="008642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Дополнительная общеобразовательная общеразвивающая</w:t>
      </w:r>
    </w:p>
    <w:p w:rsidR="00B704DF" w:rsidRDefault="008642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программа «Строевая подготовка»</w:t>
      </w:r>
    </w:p>
    <w:p w:rsidR="00B704DF" w:rsidRDefault="00B704DF">
      <w:pPr>
        <w:jc w:val="center"/>
        <w:rPr>
          <w:b/>
          <w:bCs/>
          <w:sz w:val="32"/>
          <w:szCs w:val="32"/>
        </w:rPr>
      </w:pPr>
    </w:p>
    <w:p w:rsidR="00B704DF" w:rsidRDefault="008642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физкультурно-спортивной направленности</w:t>
      </w:r>
    </w:p>
    <w:p w:rsidR="00B704DF" w:rsidRDefault="00B704DF">
      <w:pPr>
        <w:jc w:val="center"/>
        <w:rPr>
          <w:b/>
          <w:bCs/>
          <w:sz w:val="32"/>
          <w:szCs w:val="32"/>
        </w:rPr>
      </w:pPr>
    </w:p>
    <w:p w:rsidR="00B704DF" w:rsidRDefault="00864284">
      <w:pPr>
        <w:ind w:left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для 1-4 классов</w:t>
      </w:r>
    </w:p>
    <w:p w:rsidR="00B704DF" w:rsidRDefault="00B704DF">
      <w:pPr>
        <w:jc w:val="right"/>
        <w:rPr>
          <w:sz w:val="28"/>
          <w:szCs w:val="28"/>
        </w:rPr>
      </w:pPr>
    </w:p>
    <w:p w:rsidR="00B704DF" w:rsidRDefault="00864284">
      <w:pPr>
        <w:jc w:val="right"/>
        <w:rPr>
          <w:sz w:val="28"/>
          <w:szCs w:val="28"/>
        </w:rPr>
      </w:pPr>
      <w:r>
        <w:rPr>
          <w:sz w:val="28"/>
          <w:szCs w:val="28"/>
        </w:rPr>
        <w:t>Возраст обучающихся: 7-10 лет</w:t>
      </w:r>
    </w:p>
    <w:p w:rsidR="00B704DF" w:rsidRDefault="00864284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реализации: 4 лет</w:t>
      </w:r>
    </w:p>
    <w:p w:rsidR="00B704DF" w:rsidRDefault="00B704DF">
      <w:pPr>
        <w:jc w:val="right"/>
        <w:rPr>
          <w:sz w:val="28"/>
          <w:szCs w:val="28"/>
        </w:rPr>
      </w:pPr>
    </w:p>
    <w:p w:rsidR="00B704DF" w:rsidRDefault="008642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:rsidR="00B704DF" w:rsidRDefault="0086428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Гладина</w:t>
      </w:r>
      <w:proofErr w:type="spellEnd"/>
      <w:r>
        <w:rPr>
          <w:sz w:val="28"/>
          <w:szCs w:val="28"/>
        </w:rPr>
        <w:t xml:space="preserve"> Татьяна Михайловна, </w:t>
      </w:r>
    </w:p>
    <w:p w:rsidR="00B704DF" w:rsidRDefault="008642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воспитательной работе, </w:t>
      </w:r>
    </w:p>
    <w:p w:rsidR="00B704DF" w:rsidRDefault="00864284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</w:t>
      </w:r>
    </w:p>
    <w:p w:rsidR="00B704DF" w:rsidRDefault="0086428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Шарыгин</w:t>
      </w:r>
      <w:proofErr w:type="spellEnd"/>
      <w:r>
        <w:rPr>
          <w:sz w:val="28"/>
          <w:szCs w:val="28"/>
        </w:rPr>
        <w:t xml:space="preserve"> Юрий Алексеевич,</w:t>
      </w:r>
    </w:p>
    <w:p w:rsidR="00B704DF" w:rsidRDefault="00864284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воспитатель, первая квалификационная категория.</w:t>
      </w:r>
    </w:p>
    <w:p w:rsidR="00B704DF" w:rsidRDefault="00B704DF">
      <w:pPr>
        <w:jc w:val="both"/>
        <w:rPr>
          <w:sz w:val="28"/>
          <w:szCs w:val="28"/>
        </w:rPr>
      </w:pPr>
    </w:p>
    <w:p w:rsidR="00B704DF" w:rsidRDefault="00B704DF">
      <w:pPr>
        <w:jc w:val="center"/>
        <w:rPr>
          <w:b/>
          <w:bCs/>
          <w:sz w:val="28"/>
          <w:szCs w:val="28"/>
        </w:rPr>
      </w:pPr>
    </w:p>
    <w:p w:rsidR="00B704DF" w:rsidRDefault="00B704DF">
      <w:pPr>
        <w:jc w:val="center"/>
        <w:rPr>
          <w:b/>
          <w:bCs/>
          <w:sz w:val="28"/>
          <w:szCs w:val="28"/>
        </w:rPr>
      </w:pPr>
    </w:p>
    <w:p w:rsidR="00B704DF" w:rsidRDefault="00B704DF">
      <w:pPr>
        <w:jc w:val="center"/>
        <w:rPr>
          <w:b/>
          <w:bCs/>
          <w:sz w:val="22"/>
          <w:szCs w:val="22"/>
        </w:rPr>
      </w:pPr>
    </w:p>
    <w:p w:rsidR="00B704DF" w:rsidRDefault="00B704DF">
      <w:pPr>
        <w:jc w:val="center"/>
        <w:rPr>
          <w:b/>
          <w:bCs/>
          <w:sz w:val="22"/>
          <w:szCs w:val="22"/>
        </w:rPr>
      </w:pPr>
    </w:p>
    <w:p w:rsidR="00B704DF" w:rsidRDefault="00B704DF">
      <w:pPr>
        <w:jc w:val="center"/>
        <w:rPr>
          <w:b/>
          <w:bCs/>
          <w:sz w:val="22"/>
          <w:szCs w:val="22"/>
        </w:rPr>
      </w:pPr>
    </w:p>
    <w:p w:rsidR="00B704DF" w:rsidRDefault="00B704DF">
      <w:pPr>
        <w:jc w:val="center"/>
        <w:rPr>
          <w:b/>
          <w:bCs/>
          <w:sz w:val="22"/>
          <w:szCs w:val="22"/>
        </w:rPr>
      </w:pPr>
    </w:p>
    <w:p w:rsidR="00B704DF" w:rsidRDefault="00B704DF">
      <w:pPr>
        <w:jc w:val="center"/>
        <w:rPr>
          <w:b/>
          <w:bCs/>
          <w:sz w:val="22"/>
          <w:szCs w:val="22"/>
        </w:rPr>
      </w:pPr>
    </w:p>
    <w:p w:rsidR="00B704DF" w:rsidRDefault="00B704DF">
      <w:pPr>
        <w:jc w:val="center"/>
        <w:rPr>
          <w:b/>
          <w:bCs/>
          <w:sz w:val="22"/>
          <w:szCs w:val="22"/>
        </w:rPr>
      </w:pPr>
    </w:p>
    <w:p w:rsidR="00B704DF" w:rsidRDefault="00B704DF">
      <w:pPr>
        <w:jc w:val="center"/>
        <w:rPr>
          <w:b/>
          <w:bCs/>
          <w:sz w:val="22"/>
          <w:szCs w:val="22"/>
        </w:rPr>
      </w:pPr>
    </w:p>
    <w:p w:rsidR="00B704DF" w:rsidRDefault="00B704DF">
      <w:pPr>
        <w:jc w:val="center"/>
        <w:rPr>
          <w:b/>
          <w:bCs/>
          <w:sz w:val="22"/>
          <w:szCs w:val="22"/>
        </w:rPr>
      </w:pPr>
    </w:p>
    <w:p w:rsidR="00B704DF" w:rsidRDefault="00B704DF">
      <w:pPr>
        <w:jc w:val="center"/>
        <w:rPr>
          <w:b/>
          <w:bCs/>
          <w:sz w:val="22"/>
          <w:szCs w:val="22"/>
        </w:rPr>
      </w:pPr>
    </w:p>
    <w:p w:rsidR="00B704DF" w:rsidRDefault="008C5229">
      <w:pPr>
        <w:jc w:val="center"/>
      </w:pPr>
      <w:r>
        <w:rPr>
          <w:b/>
          <w:bCs/>
          <w:sz w:val="22"/>
          <w:szCs w:val="22"/>
        </w:rPr>
        <w:t>Вологда, 2024</w:t>
      </w:r>
      <w:r w:rsidR="00864284">
        <w:rPr>
          <w:b/>
          <w:bCs/>
          <w:sz w:val="22"/>
          <w:szCs w:val="22"/>
        </w:rPr>
        <w:br w:type="page"/>
      </w:r>
      <w:r w:rsidR="00864284">
        <w:rPr>
          <w:b/>
          <w:bCs/>
          <w:sz w:val="28"/>
          <w:szCs w:val="28"/>
        </w:rPr>
        <w:lastRenderedPageBreak/>
        <w:t>Содержание</w:t>
      </w:r>
    </w:p>
    <w:p w:rsidR="00B704DF" w:rsidRDefault="00B704DF"/>
    <w:p w:rsidR="00B704DF" w:rsidRDefault="00864284">
      <w:pPr>
        <w:tabs>
          <w:tab w:val="left" w:leader="dot" w:pos="9940"/>
        </w:tabs>
      </w:pPr>
      <w:r>
        <w:t>Аннотация……………………………………………………………………………………...…3</w:t>
      </w:r>
    </w:p>
    <w:p w:rsidR="00B704DF" w:rsidRDefault="00864284">
      <w:pPr>
        <w:tabs>
          <w:tab w:val="left" w:leader="dot" w:pos="9940"/>
        </w:tabs>
      </w:pPr>
      <w:r>
        <w:t>Пояснительная записка……………………………………………………………………….... 4-6</w:t>
      </w:r>
    </w:p>
    <w:p w:rsidR="00B704DF" w:rsidRDefault="00864284">
      <w:pPr>
        <w:tabs>
          <w:tab w:val="left" w:leader="dot" w:pos="9920"/>
        </w:tabs>
      </w:pPr>
      <w:r>
        <w:t>Планируемые результаты……………………………………………………………………….7-8</w:t>
      </w:r>
    </w:p>
    <w:p w:rsidR="00B704DF" w:rsidRDefault="00864284">
      <w:pPr>
        <w:tabs>
          <w:tab w:val="left" w:leader="dot" w:pos="9960"/>
        </w:tabs>
      </w:pPr>
      <w:r>
        <w:t>Содержание программы………………………………………………………………………....9</w:t>
      </w:r>
    </w:p>
    <w:p w:rsidR="00B704DF" w:rsidRDefault="00864284">
      <w:pPr>
        <w:tabs>
          <w:tab w:val="left" w:leader="dot" w:pos="9840"/>
        </w:tabs>
      </w:pPr>
      <w:r>
        <w:t>Тематическое планирование……………………………………………………………………10-12</w:t>
      </w:r>
    </w:p>
    <w:p w:rsidR="00B704DF" w:rsidRDefault="00864284">
      <w:pPr>
        <w:tabs>
          <w:tab w:val="left" w:leader="dot" w:pos="9800"/>
        </w:tabs>
      </w:pPr>
      <w:r>
        <w:t>Формы аттестации........................................................................................................................13</w:t>
      </w:r>
    </w:p>
    <w:p w:rsidR="00B704DF" w:rsidRDefault="00864284">
      <w:pPr>
        <w:tabs>
          <w:tab w:val="left" w:leader="dot" w:pos="9840"/>
        </w:tabs>
      </w:pPr>
      <w:r>
        <w:t>Учебный план……………………………………………………………...……………………14-15</w:t>
      </w:r>
    </w:p>
    <w:p w:rsidR="00B704DF" w:rsidRDefault="00864284">
      <w:pPr>
        <w:tabs>
          <w:tab w:val="left" w:leader="dot" w:pos="9820"/>
        </w:tabs>
      </w:pPr>
      <w:r>
        <w:t>Календарный учебный график .............................................…………………………………..16</w:t>
      </w:r>
    </w:p>
    <w:p w:rsidR="00B704DF" w:rsidRDefault="00864284">
      <w:pPr>
        <w:tabs>
          <w:tab w:val="left" w:leader="dot" w:pos="9840"/>
        </w:tabs>
      </w:pPr>
      <w:r>
        <w:t>Кадровые условия………………………………………………….……………………………17</w:t>
      </w:r>
    </w:p>
    <w:p w:rsidR="00B704DF" w:rsidRDefault="00864284">
      <w:pPr>
        <w:tabs>
          <w:tab w:val="left" w:leader="dot" w:pos="9860"/>
        </w:tabs>
      </w:pPr>
      <w:r>
        <w:t>Оценочные материалы………………………………………………………………………….18</w:t>
      </w:r>
    </w:p>
    <w:p w:rsidR="00B704DF" w:rsidRDefault="00864284">
      <w:pPr>
        <w:tabs>
          <w:tab w:val="left" w:leader="dot" w:pos="9860"/>
        </w:tabs>
      </w:pPr>
      <w:r>
        <w:t>Методические материалы……………………………………………………………………....19</w:t>
      </w:r>
    </w:p>
    <w:p w:rsidR="00B704DF" w:rsidRDefault="00864284">
      <w:pPr>
        <w:tabs>
          <w:tab w:val="left" w:leader="dot" w:pos="9860"/>
        </w:tabs>
      </w:pPr>
      <w:r>
        <w:t>Список использованной литературы ………………………………………………………….27</w:t>
      </w:r>
    </w:p>
    <w:p w:rsidR="00B704DF" w:rsidRDefault="00864284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br w:type="page"/>
      </w:r>
      <w:r>
        <w:rPr>
          <w:b/>
          <w:bCs/>
          <w:sz w:val="22"/>
          <w:szCs w:val="22"/>
        </w:rPr>
        <w:lastRenderedPageBreak/>
        <w:t>Аннотация</w:t>
      </w:r>
    </w:p>
    <w:p w:rsidR="00B704DF" w:rsidRDefault="00B704DF">
      <w:pPr>
        <w:jc w:val="center"/>
        <w:rPr>
          <w:b/>
          <w:bCs/>
          <w:sz w:val="22"/>
          <w:szCs w:val="22"/>
        </w:rPr>
      </w:pPr>
    </w:p>
    <w:p w:rsidR="00B704DF" w:rsidRDefault="00864284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Современная школа призвана воспитывать лучшие нравственные качества учащихся, любовь к Отечеству, своему народу, его языку, духовным ценностям, уважительное отношение к другим народам и их национальным культурам, способствовать разностороннему и гармоничному развитию младших школьников, раскрытию их творческих способностей. </w:t>
      </w:r>
    </w:p>
    <w:p w:rsidR="00B704DF" w:rsidRDefault="00864284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Правительство РФ уделяет большое внимание подготовке молодежи к службе в Вооруженных Силах. В постановлении правительства РФ «О подготовке молодежи допризывного и призывного возраста к действител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ной военной службе в ВС РФ» указывается, что все государственные органы и должностные лица, непосре</w:t>
      </w:r>
      <w:r>
        <w:rPr>
          <w:sz w:val="22"/>
          <w:szCs w:val="22"/>
        </w:rPr>
        <w:t>д</w:t>
      </w:r>
      <w:r>
        <w:rPr>
          <w:sz w:val="22"/>
          <w:szCs w:val="22"/>
        </w:rPr>
        <w:t>ственно занимающиеся реализацией данного постановления, должны принимать неотложные меры по коренному улучшению подготовки молодежи к военной службе, обеспечению армии и флота личным составом, морально и физически готовым достойно выполнять свой долг по защите Отечества, мирного труда граждан России; всеме</w:t>
      </w:r>
      <w:r>
        <w:rPr>
          <w:sz w:val="22"/>
          <w:szCs w:val="22"/>
        </w:rPr>
        <w:t>р</w:t>
      </w:r>
      <w:r>
        <w:rPr>
          <w:sz w:val="22"/>
          <w:szCs w:val="22"/>
        </w:rPr>
        <w:t>но усиливать воспитание будущих воинов в духе патриотизма, беспредельной преданности Родине, высокой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литической активности, дисциплины, организованности и коллективизма; шире использовать в воспитательной работе традиционный героизм российского народа и Вооруженных Сил, проявленные в годы Великой Отеч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ственной войны и при выполнении интернационального долга; энергичнее утверждать среди молодежи идеалы, принципы и ценности нашего общества.</w:t>
      </w:r>
    </w:p>
    <w:p w:rsidR="00B704DF" w:rsidRDefault="00864284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Строевое обучение – в ВС РФ один из важнейших разделов боевой подготовки. Он дисциплинирует вое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нослужащих, вырабатывает у них четкость, собранность, образцовый внешний вид, отличную строевую выпра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ку, способность действовать как самостоятельно, так и в составе подразделения. Важно понимать, что и в среде молодежи занятия строевой подготовкой способствуют выработке тех же качеств. </w:t>
      </w:r>
    </w:p>
    <w:p w:rsidR="00B704DF" w:rsidRDefault="0086428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программе реализованы требования Федеральных законов «Об обороне», «О воинской обязанности и военной службе».</w:t>
      </w:r>
    </w:p>
    <w:p w:rsidR="00B704DF" w:rsidRDefault="0086428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рассчитана на </w:t>
      </w:r>
      <w:r>
        <w:rPr>
          <w:color w:val="000000"/>
          <w:sz w:val="22"/>
          <w:szCs w:val="22"/>
        </w:rPr>
        <w:t>272 часа и реализуется в 1-4 классах.</w:t>
      </w:r>
    </w:p>
    <w:p w:rsidR="00B704DF" w:rsidRDefault="00B704DF">
      <w:pPr>
        <w:ind w:firstLine="709"/>
        <w:jc w:val="center"/>
        <w:rPr>
          <w:b/>
          <w:bCs/>
          <w:sz w:val="22"/>
          <w:szCs w:val="22"/>
        </w:rPr>
      </w:pPr>
    </w:p>
    <w:p w:rsidR="00B704DF" w:rsidRDefault="00864284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Пояснительная записка</w:t>
      </w:r>
    </w:p>
    <w:p w:rsidR="00B704DF" w:rsidRDefault="00B704DF">
      <w:pPr>
        <w:ind w:firstLine="709"/>
        <w:jc w:val="center"/>
        <w:rPr>
          <w:b/>
          <w:bCs/>
          <w:sz w:val="22"/>
          <w:szCs w:val="22"/>
        </w:rPr>
      </w:pPr>
    </w:p>
    <w:p w:rsidR="00B704DF" w:rsidRDefault="0086428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Дополнительная образовательная общеразвивающая программа «Строевая подготовка» физкультурно-спортивной направленности является программой, составленной из многолетнего опыта педагогов и воспитат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лей кадетских классов МОУ «СОШ №15».</w:t>
      </w:r>
    </w:p>
    <w:p w:rsidR="00B704DF" w:rsidRDefault="00864284">
      <w:pPr>
        <w:ind w:firstLine="709"/>
        <w:rPr>
          <w:sz w:val="22"/>
          <w:szCs w:val="22"/>
        </w:rPr>
      </w:pPr>
      <w:r>
        <w:rPr>
          <w:sz w:val="22"/>
          <w:szCs w:val="22"/>
        </w:rPr>
        <w:t>Программа разработана в соответствии с:</w:t>
      </w:r>
    </w:p>
    <w:p w:rsidR="00B704DF" w:rsidRDefault="00864284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законом Российской Федерации от 29 декабря 2012 г. N 273-ФЗ «Об образовании»</w:t>
      </w:r>
      <w:r>
        <w:t xml:space="preserve"> (с последующими изменениями);</w:t>
      </w:r>
    </w:p>
    <w:p w:rsidR="00B704DF" w:rsidRDefault="00864284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законом Российской Федерации от 28 марта 1998 г. № 53-ФЗ «О воинской обяза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ности и военной службе»;</w:t>
      </w:r>
    </w:p>
    <w:p w:rsidR="00B704DF" w:rsidRDefault="00864284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 Правительства Российской Федерации от 31 декабря 1999 г. № 1441 «Об утве</w:t>
      </w:r>
      <w:r>
        <w:rPr>
          <w:sz w:val="22"/>
          <w:szCs w:val="22"/>
        </w:rPr>
        <w:t>р</w:t>
      </w:r>
      <w:r>
        <w:rPr>
          <w:sz w:val="22"/>
          <w:szCs w:val="22"/>
        </w:rPr>
        <w:t>ждении Положения о подготовке граждан Российской Федерации к военной службе»;</w:t>
      </w:r>
    </w:p>
    <w:p w:rsidR="00B704DF" w:rsidRDefault="00864284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Национальным проектом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3 сентября 2018 г. №10);</w:t>
      </w:r>
    </w:p>
    <w:p w:rsidR="00B704DF" w:rsidRDefault="00864284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Приказом Министра просвещения «О Порядке организации и осуществления образовательной 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ятельности по дополнительным общеобразовательным программам» от 9 ноября 2018 г. №196.</w:t>
      </w:r>
    </w:p>
    <w:p w:rsidR="00B704DF" w:rsidRDefault="00864284">
      <w:pPr>
        <w:numPr>
          <w:ilvl w:val="0"/>
          <w:numId w:val="2"/>
        </w:numPr>
        <w:ind w:left="0" w:firstLine="0"/>
        <w:jc w:val="both"/>
      </w:pPr>
      <w:r>
        <w:t>Приоритетный проект «Доступное дополнительное образование для детей» утвержденное Пр</w:t>
      </w:r>
      <w:r>
        <w:t>е</w:t>
      </w:r>
      <w:r>
        <w:t>зидиумом Совета при Президенте Российской Федерации по стратегическому развитию и приорите</w:t>
      </w:r>
      <w:r>
        <w:t>т</w:t>
      </w:r>
      <w:r>
        <w:t>ным проектам (протокол от 30 ноября 2016г. №11);</w:t>
      </w:r>
    </w:p>
    <w:p w:rsidR="00B704DF" w:rsidRDefault="00864284">
      <w:pPr>
        <w:numPr>
          <w:ilvl w:val="0"/>
          <w:numId w:val="2"/>
        </w:numPr>
        <w:ind w:left="0" w:firstLine="0"/>
        <w:jc w:val="both"/>
      </w:pPr>
      <w:r>
        <w:t>Концепцией развития дополнительного образования детей (Распоряжение Правительства РФ от 4 сентября 2014 г. № 1726-р).</w:t>
      </w:r>
    </w:p>
    <w:p w:rsidR="00B704DF" w:rsidRDefault="00864284">
      <w:pPr>
        <w:numPr>
          <w:ilvl w:val="0"/>
          <w:numId w:val="2"/>
        </w:numPr>
        <w:ind w:left="0" w:firstLine="0"/>
        <w:jc w:val="both"/>
      </w:pPr>
      <w:r>
        <w:t>Санитарные правила СП 2.4.3648-20 «Санитарно-эпидемиологические требования к организац</w:t>
      </w:r>
      <w:r>
        <w:t>и</w:t>
      </w:r>
      <w:r>
        <w:t>ям воспитания и обучения, отдыха и оздоровления детей и молодежи» (Постановление Главного гос</w:t>
      </w:r>
      <w:r>
        <w:t>у</w:t>
      </w:r>
      <w:r>
        <w:t>дарственного санитарного врача РФ № 28 от 28.09.2020).</w:t>
      </w:r>
    </w:p>
    <w:p w:rsidR="00B704DF" w:rsidRDefault="0086428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Актуальность данной программы вытекает из стратегической цели </w:t>
      </w:r>
      <w:proofErr w:type="spellStart"/>
      <w:r>
        <w:rPr>
          <w:sz w:val="22"/>
          <w:szCs w:val="22"/>
        </w:rPr>
        <w:t>гуманизации</w:t>
      </w:r>
      <w:proofErr w:type="spellEnd"/>
      <w:r>
        <w:rPr>
          <w:sz w:val="22"/>
          <w:szCs w:val="22"/>
        </w:rPr>
        <w:t xml:space="preserve"> школы, ориентированной на целостное развитие и саморазвитие личности ребёнка, в том числе, положительную самоидентификацию и успешную социализацию выпускников, становление личности как патриота своей малой и большой Родины.</w:t>
      </w:r>
    </w:p>
    <w:p w:rsidR="00B704DF" w:rsidRDefault="00864284">
      <w:pPr>
        <w:ind w:firstLine="709"/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Отличительной особенностью данной программы</w:t>
      </w:r>
      <w:r>
        <w:rPr>
          <w:sz w:val="22"/>
          <w:szCs w:val="22"/>
        </w:rPr>
        <w:t xml:space="preserve"> является её практическая направленность, использ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вание воспитанниками приобретённых знаний и навыков в повседневной деятельности (определяется особенн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стями кадетского воспитания), а так же в различных торжественных, памятных, конкурсных, патриотической направленности мероприятиях</w:t>
      </w:r>
      <w:r>
        <w:rPr>
          <w:b/>
          <w:bCs/>
          <w:sz w:val="22"/>
          <w:szCs w:val="22"/>
        </w:rPr>
        <w:t>.</w:t>
      </w:r>
      <w:proofErr w:type="gramEnd"/>
    </w:p>
    <w:p w:rsidR="00B704DF" w:rsidRDefault="00864284">
      <w:pPr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b/>
          <w:bCs/>
          <w:sz w:val="22"/>
          <w:szCs w:val="22"/>
        </w:rPr>
        <w:t>Дополнительная образовательная общеразвивающая программа «Строевая подготовка»</w:t>
      </w:r>
      <w:r>
        <w:rPr>
          <w:sz w:val="22"/>
          <w:szCs w:val="22"/>
        </w:rPr>
        <w:t xml:space="preserve"> направлена на выработку у обучающихся строевой выправки, подтянутости и выносливости, умение правильно и быстро в</w:t>
      </w:r>
      <w:r>
        <w:rPr>
          <w:sz w:val="22"/>
          <w:szCs w:val="22"/>
        </w:rPr>
        <w:t>ы</w:t>
      </w:r>
      <w:r>
        <w:rPr>
          <w:sz w:val="22"/>
          <w:szCs w:val="22"/>
        </w:rPr>
        <w:t>полнять команды, строевые приёмы, а также слаженность действия подразделений в различных строях; испол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зование полученных знаний и навыков в повседневной деятельности (определяется особенностями кадетского воспитания), а также в различных торжественных, памятных, конкурсных мероприятиях патриотической напра</w:t>
      </w:r>
      <w:r>
        <w:rPr>
          <w:sz w:val="22"/>
          <w:szCs w:val="22"/>
        </w:rPr>
        <w:t>в</w:t>
      </w:r>
      <w:r>
        <w:rPr>
          <w:sz w:val="22"/>
          <w:szCs w:val="22"/>
        </w:rPr>
        <w:t>ленности.</w:t>
      </w:r>
    </w:p>
    <w:p w:rsidR="00B704DF" w:rsidRDefault="00864284">
      <w:pPr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>Условия реализации:</w:t>
      </w:r>
      <w:r>
        <w:rPr>
          <w:sz w:val="22"/>
          <w:szCs w:val="22"/>
          <w:lang w:eastAsia="ar-SA"/>
        </w:rPr>
        <w:t xml:space="preserve"> программа рассчитана на 4 года обучения из расчёта 2 часа в неделю. </w:t>
      </w:r>
      <w:r>
        <w:rPr>
          <w:color w:val="000000"/>
          <w:sz w:val="22"/>
          <w:szCs w:val="22"/>
        </w:rPr>
        <w:t>Общий об</w:t>
      </w:r>
      <w:r>
        <w:rPr>
          <w:color w:val="000000"/>
          <w:sz w:val="22"/>
          <w:szCs w:val="22"/>
        </w:rPr>
        <w:t>ъ</w:t>
      </w:r>
      <w:r>
        <w:rPr>
          <w:color w:val="000000"/>
          <w:sz w:val="22"/>
          <w:szCs w:val="22"/>
        </w:rPr>
        <w:t>ём учебного времени составляет 272 часа.</w:t>
      </w:r>
      <w:r>
        <w:rPr>
          <w:sz w:val="22"/>
          <w:szCs w:val="22"/>
          <w:lang w:eastAsia="ar-SA"/>
        </w:rPr>
        <w:t xml:space="preserve"> Длительность одного часа занятия – 40 минут. Реализация программы по годам обучения предусматривает:</w:t>
      </w:r>
    </w:p>
    <w:p w:rsidR="00B704DF" w:rsidRDefault="00864284">
      <w:pPr>
        <w:suppressAutoHyphens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1 класс – 68 часов</w:t>
      </w:r>
    </w:p>
    <w:p w:rsidR="00B704DF" w:rsidRDefault="00864284">
      <w:pPr>
        <w:suppressAutoHyphens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2 класс – 68 часов</w:t>
      </w:r>
    </w:p>
    <w:p w:rsidR="00B704DF" w:rsidRDefault="00864284">
      <w:pPr>
        <w:suppressAutoHyphens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3 класс – 68 часов</w:t>
      </w:r>
    </w:p>
    <w:p w:rsidR="00B704DF" w:rsidRDefault="00864284">
      <w:pPr>
        <w:suppressAutoHyphens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4 класс – 68 часов</w:t>
      </w:r>
    </w:p>
    <w:p w:rsidR="00B704DF" w:rsidRDefault="00864284">
      <w:pPr>
        <w:suppressAutoHyphens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Итого 272 ч.</w:t>
      </w:r>
    </w:p>
    <w:p w:rsidR="00B704DF" w:rsidRDefault="00864284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Содержание программы предназначено для обучающихся 1-4 классов в возрасте от 7 до 10 лет. 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Кадетские классы </w:t>
      </w:r>
      <w:r>
        <w:rPr>
          <w:color w:val="000000"/>
          <w:spacing w:val="5"/>
          <w:sz w:val="22"/>
          <w:szCs w:val="22"/>
        </w:rPr>
        <w:t xml:space="preserve">именуются взводами и делятся на три отделения. Из числа </w:t>
      </w:r>
      <w:r>
        <w:rPr>
          <w:color w:val="000000"/>
          <w:spacing w:val="2"/>
          <w:sz w:val="22"/>
          <w:szCs w:val="22"/>
        </w:rPr>
        <w:t>обучающихся в каждом классе назначаются командиры отделений. Для практических занятий используется спортивная площадка шк</w:t>
      </w:r>
      <w:r>
        <w:rPr>
          <w:color w:val="000000"/>
          <w:spacing w:val="2"/>
          <w:sz w:val="22"/>
          <w:szCs w:val="22"/>
        </w:rPr>
        <w:t>о</w:t>
      </w:r>
      <w:r>
        <w:rPr>
          <w:color w:val="000000"/>
          <w:spacing w:val="2"/>
          <w:sz w:val="22"/>
          <w:szCs w:val="22"/>
        </w:rPr>
        <w:t>лы, плац и другая пришкольная территория. Программа  предполагает связь с внешкольной и внеклассной р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sz w:val="22"/>
          <w:szCs w:val="22"/>
        </w:rPr>
        <w:t>ботой, участие в различных мероприятиях, акциях и конкурсах патриотической направленности, поэтому во</w:t>
      </w:r>
      <w:r>
        <w:rPr>
          <w:color w:val="000000"/>
          <w:spacing w:val="2"/>
          <w:sz w:val="22"/>
          <w:szCs w:val="22"/>
        </w:rPr>
        <w:t>з</w:t>
      </w:r>
      <w:r>
        <w:rPr>
          <w:color w:val="000000"/>
          <w:spacing w:val="2"/>
          <w:sz w:val="22"/>
          <w:szCs w:val="22"/>
        </w:rPr>
        <w:t xml:space="preserve">можен выход за пределы школы. </w:t>
      </w:r>
    </w:p>
    <w:p w:rsidR="00B704DF" w:rsidRDefault="00864284">
      <w:pPr>
        <w:shd w:val="clear" w:color="auto" w:fill="FFFFFF"/>
        <w:ind w:firstLine="708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Занятия начинаются с построения учебного взвода в </w:t>
      </w:r>
      <w:proofErr w:type="spellStart"/>
      <w:r>
        <w:rPr>
          <w:color w:val="000000"/>
          <w:spacing w:val="5"/>
          <w:sz w:val="22"/>
          <w:szCs w:val="22"/>
        </w:rPr>
        <w:t>двухшереножном</w:t>
      </w:r>
      <w:proofErr w:type="spellEnd"/>
      <w:r>
        <w:rPr>
          <w:color w:val="000000"/>
          <w:spacing w:val="5"/>
          <w:sz w:val="22"/>
          <w:szCs w:val="22"/>
        </w:rPr>
        <w:t xml:space="preserve"> строю и доклада заместителя командира взвода воспитателю кадетского класса о готовности к занятиям.</w:t>
      </w:r>
    </w:p>
    <w:p w:rsidR="00B704DF" w:rsidRDefault="00864284">
      <w:pPr>
        <w:shd w:val="clear" w:color="auto" w:fill="FFFFFF"/>
        <w:ind w:firstLine="708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Воспитанники кадет обязаны приходить на занятия подготовленными и одетыми, согласно Полож</w:t>
      </w:r>
      <w:r>
        <w:rPr>
          <w:color w:val="000000"/>
          <w:spacing w:val="5"/>
          <w:sz w:val="22"/>
          <w:szCs w:val="22"/>
        </w:rPr>
        <w:t>е</w:t>
      </w:r>
      <w:r>
        <w:rPr>
          <w:color w:val="000000"/>
          <w:spacing w:val="5"/>
          <w:sz w:val="22"/>
          <w:szCs w:val="22"/>
        </w:rPr>
        <w:t xml:space="preserve">нию о форме одежды, знаках различия и правилах ношения форменной одежды. </w:t>
      </w:r>
    </w:p>
    <w:p w:rsidR="00B704DF" w:rsidRDefault="00864284">
      <w:pPr>
        <w:shd w:val="clear" w:color="auto" w:fill="FFFFFF"/>
        <w:ind w:firstLine="708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Занятия проводятся в соответствии с расписанием.</w:t>
      </w:r>
    </w:p>
    <w:p w:rsidR="00B704DF" w:rsidRDefault="00864284">
      <w:pPr>
        <w:shd w:val="clear" w:color="auto" w:fill="FFFFFF"/>
        <w:ind w:firstLine="708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Максимальная наполняемость группы 30 человек, минимальная - 8 человек.</w:t>
      </w:r>
    </w:p>
    <w:p w:rsidR="00B704DF" w:rsidRDefault="00864284">
      <w:pPr>
        <w:jc w:val="both"/>
        <w:rPr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Направленность программы </w:t>
      </w:r>
      <w:r>
        <w:rPr>
          <w:color w:val="000000"/>
          <w:spacing w:val="2"/>
          <w:sz w:val="22"/>
          <w:szCs w:val="22"/>
        </w:rPr>
        <w:t>— физкультурно-спортивная.</w:t>
      </w:r>
    </w:p>
    <w:p w:rsidR="00B704DF" w:rsidRDefault="00864284">
      <w:p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Уровень программы</w:t>
      </w:r>
      <w:r>
        <w:rPr>
          <w:color w:val="000000"/>
          <w:spacing w:val="2"/>
          <w:sz w:val="22"/>
          <w:szCs w:val="22"/>
        </w:rPr>
        <w:t xml:space="preserve"> — базовый.</w:t>
      </w:r>
    </w:p>
    <w:p w:rsidR="00B704DF" w:rsidRDefault="00864284">
      <w:p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lastRenderedPageBreak/>
        <w:t>Адресат программы</w:t>
      </w:r>
      <w:r>
        <w:rPr>
          <w:color w:val="000000"/>
          <w:spacing w:val="3"/>
          <w:sz w:val="22"/>
          <w:szCs w:val="22"/>
        </w:rPr>
        <w:t>. Дополнительная общеобразовательная общеразвивающая программа «Строевая подг</w:t>
      </w:r>
      <w:r>
        <w:rPr>
          <w:color w:val="000000"/>
          <w:spacing w:val="3"/>
          <w:sz w:val="22"/>
          <w:szCs w:val="22"/>
        </w:rPr>
        <w:t>о</w:t>
      </w:r>
      <w:r>
        <w:rPr>
          <w:color w:val="000000"/>
          <w:spacing w:val="3"/>
          <w:sz w:val="22"/>
          <w:szCs w:val="22"/>
        </w:rPr>
        <w:t xml:space="preserve">товка» рассчитана на детей младшего школьного возраста (1-4 класс). </w:t>
      </w:r>
    </w:p>
    <w:p w:rsidR="00B704DF" w:rsidRDefault="00864284">
      <w:p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>Форма обучения</w:t>
      </w:r>
      <w:r>
        <w:rPr>
          <w:color w:val="000000"/>
          <w:spacing w:val="3"/>
          <w:sz w:val="22"/>
          <w:szCs w:val="22"/>
        </w:rPr>
        <w:t xml:space="preserve"> — очная.</w:t>
      </w:r>
    </w:p>
    <w:p w:rsidR="00B704DF" w:rsidRDefault="00864284">
      <w:p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>Объем и срок освоения программы</w:t>
      </w:r>
      <w:r>
        <w:rPr>
          <w:color w:val="000000"/>
          <w:spacing w:val="3"/>
          <w:sz w:val="22"/>
          <w:szCs w:val="22"/>
        </w:rPr>
        <w:t>. Программа «Строевая подготовка» рассчитана на четыре год обучения – 272 часа.</w:t>
      </w:r>
    </w:p>
    <w:p w:rsidR="00B704DF" w:rsidRDefault="00864284">
      <w:p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>Режим занятий, периодичность и продолжительность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b/>
          <w:bCs/>
          <w:color w:val="000000"/>
          <w:spacing w:val="3"/>
          <w:sz w:val="22"/>
          <w:szCs w:val="22"/>
        </w:rPr>
        <w:t>занятий</w:t>
      </w:r>
      <w:r>
        <w:rPr>
          <w:color w:val="000000"/>
          <w:spacing w:val="3"/>
          <w:sz w:val="22"/>
          <w:szCs w:val="22"/>
        </w:rPr>
        <w:t>. Занятия проводятся два раза в неделю. Продолжительность занятия для 1-го класса — (1 – 2 четверти - 35 минут, 3 - 4 четверти – 40 мин), 2-4 классы – 40 минут.</w:t>
      </w:r>
    </w:p>
    <w:p w:rsidR="00B704DF" w:rsidRDefault="00864284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При проведении занятий особое внимание уделяется на строгое соблюдение правил и мер безопасн</w:t>
      </w:r>
      <w:r>
        <w:rPr>
          <w:color w:val="000000"/>
          <w:spacing w:val="4"/>
          <w:sz w:val="22"/>
          <w:szCs w:val="22"/>
        </w:rPr>
        <w:t>о</w:t>
      </w:r>
      <w:r>
        <w:rPr>
          <w:color w:val="000000"/>
          <w:spacing w:val="4"/>
          <w:sz w:val="22"/>
          <w:szCs w:val="22"/>
        </w:rPr>
        <w:t>сти в местах проведения занятий.</w:t>
      </w:r>
    </w:p>
    <w:p w:rsidR="00B704DF" w:rsidRDefault="00864284">
      <w:pPr>
        <w:ind w:firstLine="709"/>
        <w:rPr>
          <w:sz w:val="22"/>
          <w:szCs w:val="22"/>
        </w:rPr>
      </w:pPr>
      <w:r>
        <w:rPr>
          <w:sz w:val="22"/>
          <w:szCs w:val="22"/>
        </w:rPr>
        <w:t>Занятия по данной программе закаляют волю кадет, способствуют соблюдению воинского порядка и укреплению учебной дисциплины, совершенствует умение кадет владеть своим телом, развивают наблюдател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ность, чувство коллективизма и исполнительность.</w:t>
      </w:r>
    </w:p>
    <w:p w:rsidR="00B704DF" w:rsidRDefault="00864284">
      <w:pPr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b/>
          <w:bCs/>
          <w:sz w:val="22"/>
          <w:szCs w:val="22"/>
        </w:rPr>
        <w:t xml:space="preserve">Цель программы – </w:t>
      </w:r>
      <w:r>
        <w:rPr>
          <w:sz w:val="22"/>
          <w:szCs w:val="22"/>
        </w:rPr>
        <w:t xml:space="preserve"> выработка у обучающихся строевой выправки, подтянутости и выносливости, ум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ние правильно и быстро выполнять команды, строевые приёмы, а также слаженность действия подразделений в различных строях.</w:t>
      </w:r>
    </w:p>
    <w:p w:rsidR="00B704DF" w:rsidRDefault="00864284">
      <w:pPr>
        <w:ind w:firstLine="709"/>
        <w:rPr>
          <w:b/>
          <w:bCs/>
          <w:color w:val="000000"/>
          <w:spacing w:val="4"/>
          <w:sz w:val="22"/>
          <w:szCs w:val="22"/>
        </w:rPr>
      </w:pPr>
      <w:r>
        <w:rPr>
          <w:b/>
          <w:bCs/>
          <w:color w:val="000000"/>
          <w:spacing w:val="4"/>
          <w:sz w:val="22"/>
          <w:szCs w:val="22"/>
        </w:rPr>
        <w:t>Задачи:</w:t>
      </w:r>
    </w:p>
    <w:p w:rsidR="00B704DF" w:rsidRDefault="00864284">
      <w:pPr>
        <w:ind w:firstLine="709"/>
        <w:rPr>
          <w:b/>
          <w:bCs/>
          <w:i/>
          <w:iCs/>
          <w:color w:val="000000"/>
          <w:spacing w:val="4"/>
          <w:sz w:val="22"/>
          <w:szCs w:val="22"/>
        </w:rPr>
      </w:pPr>
      <w:r>
        <w:rPr>
          <w:b/>
          <w:bCs/>
          <w:i/>
          <w:iCs/>
          <w:color w:val="000000"/>
          <w:spacing w:val="4"/>
          <w:sz w:val="22"/>
          <w:szCs w:val="22"/>
        </w:rPr>
        <w:t>Учебная:</w:t>
      </w:r>
    </w:p>
    <w:p w:rsidR="00B704DF" w:rsidRDefault="00864284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приобретение строевой выучки;</w:t>
      </w:r>
    </w:p>
    <w:p w:rsidR="00B704DF" w:rsidRDefault="00864284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дисциплинированность воспитанников кадет;</w:t>
      </w:r>
    </w:p>
    <w:p w:rsidR="00B704DF" w:rsidRDefault="00864284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выработка у воспитанников кадет быстроты и четкости в действиях;</w:t>
      </w:r>
    </w:p>
    <w:p w:rsidR="00B704DF" w:rsidRDefault="00864284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формирование «чувство локтя», способность слаженно действовать в составе подразделения (кома</w:t>
      </w:r>
      <w:r>
        <w:rPr>
          <w:color w:val="000000"/>
          <w:spacing w:val="4"/>
          <w:sz w:val="22"/>
          <w:szCs w:val="22"/>
        </w:rPr>
        <w:t>н</w:t>
      </w:r>
      <w:r>
        <w:rPr>
          <w:color w:val="000000"/>
          <w:spacing w:val="4"/>
          <w:sz w:val="22"/>
          <w:szCs w:val="22"/>
        </w:rPr>
        <w:t>ды);</w:t>
      </w:r>
    </w:p>
    <w:p w:rsidR="00B704DF" w:rsidRDefault="00864284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формирование личной уверенности и психологической устойчивости в ответственной обстановке;</w:t>
      </w:r>
    </w:p>
    <w:p w:rsidR="00B704DF" w:rsidRDefault="00864284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приобретение навыков, которые необходимы на занятиях по тактической, огневой, специальной подготовке и по другим предметам обучения.</w:t>
      </w:r>
    </w:p>
    <w:p w:rsidR="00B704DF" w:rsidRDefault="00864284">
      <w:pPr>
        <w:ind w:firstLine="709"/>
        <w:rPr>
          <w:b/>
          <w:bCs/>
          <w:i/>
          <w:iCs/>
          <w:color w:val="000000"/>
          <w:spacing w:val="4"/>
          <w:sz w:val="22"/>
          <w:szCs w:val="22"/>
        </w:rPr>
      </w:pPr>
      <w:r>
        <w:rPr>
          <w:b/>
          <w:bCs/>
          <w:i/>
          <w:iCs/>
          <w:color w:val="000000"/>
          <w:spacing w:val="4"/>
          <w:sz w:val="22"/>
          <w:szCs w:val="22"/>
        </w:rPr>
        <w:t>Воспитательная:</w:t>
      </w:r>
    </w:p>
    <w:p w:rsidR="00B704DF" w:rsidRDefault="00864284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сформировать активную жизненную позицию;</w:t>
      </w:r>
    </w:p>
    <w:p w:rsidR="00B704DF" w:rsidRDefault="00864284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сформировать способность воспитанника к активному самопознанию и критической самооценке, как важнейших факторов  становления  личности;</w:t>
      </w:r>
    </w:p>
    <w:p w:rsidR="00B704DF" w:rsidRDefault="00864284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сформировать систему ценностей в соответствии с базовыми ценностями образовательного пр</w:t>
      </w:r>
      <w:r>
        <w:rPr>
          <w:color w:val="000000"/>
          <w:spacing w:val="4"/>
          <w:sz w:val="22"/>
          <w:szCs w:val="22"/>
        </w:rPr>
        <w:t>о</w:t>
      </w:r>
      <w:r>
        <w:rPr>
          <w:color w:val="000000"/>
          <w:spacing w:val="4"/>
          <w:sz w:val="22"/>
          <w:szCs w:val="22"/>
        </w:rPr>
        <w:t>странства школы.</w:t>
      </w:r>
    </w:p>
    <w:p w:rsidR="00B704DF" w:rsidRDefault="00864284">
      <w:pPr>
        <w:ind w:firstLine="709"/>
        <w:rPr>
          <w:b/>
          <w:bCs/>
          <w:i/>
          <w:iCs/>
          <w:color w:val="000000"/>
          <w:spacing w:val="4"/>
          <w:sz w:val="22"/>
          <w:szCs w:val="22"/>
        </w:rPr>
      </w:pPr>
      <w:r>
        <w:rPr>
          <w:b/>
          <w:bCs/>
          <w:i/>
          <w:iCs/>
          <w:color w:val="000000"/>
          <w:spacing w:val="4"/>
          <w:sz w:val="22"/>
          <w:szCs w:val="22"/>
        </w:rPr>
        <w:t>Развивающая:</w:t>
      </w:r>
    </w:p>
    <w:p w:rsidR="00B704DF" w:rsidRDefault="00864284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расширить кругозор;</w:t>
      </w:r>
    </w:p>
    <w:p w:rsidR="00B704DF" w:rsidRDefault="00864284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повысить общий уровень развития интеллекта;</w:t>
      </w:r>
    </w:p>
    <w:p w:rsidR="00B704DF" w:rsidRDefault="00864284">
      <w:pPr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- развить коммуникативные навыки.</w:t>
      </w:r>
    </w:p>
    <w:p w:rsidR="00B704DF" w:rsidRDefault="00864284">
      <w:pPr>
        <w:ind w:firstLine="709"/>
        <w:rPr>
          <w:b/>
          <w:bCs/>
          <w:i/>
          <w:iCs/>
          <w:color w:val="000000"/>
          <w:spacing w:val="4"/>
          <w:sz w:val="22"/>
          <w:szCs w:val="22"/>
        </w:rPr>
      </w:pPr>
      <w:r>
        <w:rPr>
          <w:b/>
          <w:bCs/>
          <w:i/>
          <w:iCs/>
          <w:color w:val="000000"/>
          <w:spacing w:val="4"/>
          <w:sz w:val="22"/>
          <w:szCs w:val="22"/>
        </w:rPr>
        <w:t>Организационная:</w:t>
      </w:r>
    </w:p>
    <w:p w:rsidR="00B704DF" w:rsidRDefault="00864284">
      <w:pPr>
        <w:numPr>
          <w:ilvl w:val="0"/>
          <w:numId w:val="3"/>
        </w:numPr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создать условия для формирования и развития физически развитой личности, умеющей такт</w:t>
      </w:r>
      <w:r>
        <w:rPr>
          <w:color w:val="000000"/>
          <w:spacing w:val="4"/>
          <w:sz w:val="22"/>
          <w:szCs w:val="22"/>
        </w:rPr>
        <w:t>и</w:t>
      </w:r>
      <w:r>
        <w:rPr>
          <w:color w:val="000000"/>
          <w:spacing w:val="4"/>
          <w:sz w:val="22"/>
          <w:szCs w:val="22"/>
        </w:rPr>
        <w:t>чески грамотно мыслить, стремящейся к получению новых знаний и самореализации, адаптированной к жи</w:t>
      </w:r>
      <w:r>
        <w:rPr>
          <w:color w:val="000000"/>
          <w:spacing w:val="4"/>
          <w:sz w:val="22"/>
          <w:szCs w:val="22"/>
        </w:rPr>
        <w:t>з</w:t>
      </w:r>
      <w:r>
        <w:rPr>
          <w:color w:val="000000"/>
          <w:spacing w:val="4"/>
          <w:sz w:val="22"/>
          <w:szCs w:val="22"/>
        </w:rPr>
        <w:t>ни, как на военном, так и на гражданском поприще.</w:t>
      </w:r>
    </w:p>
    <w:p w:rsidR="00B704DF" w:rsidRDefault="0086428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Программа «Строевая подготовка» </w:t>
      </w:r>
      <w:r>
        <w:rPr>
          <w:rFonts w:ascii="Times New Roman" w:hAnsi="Times New Roman" w:cs="Times New Roman"/>
        </w:rPr>
        <w:t>строится на следующих принципах:</w:t>
      </w:r>
    </w:p>
    <w:p w:rsidR="00B704DF" w:rsidRDefault="00864284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а) Принцип сознательности и активности. Каждый обучающийся должен вполне сознательно выполнить, поставленные перед ним задачи. </w:t>
      </w:r>
    </w:p>
    <w:p w:rsidR="00B704DF" w:rsidRDefault="00864284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б) Принцип наглядности. Наиболее доходчивая форма обучения. На конкретных наглядных примерах обучающийся должны более качественно усваивать необходимый материал.</w:t>
      </w:r>
    </w:p>
    <w:p w:rsidR="00B704DF" w:rsidRDefault="00864284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в) Принцип доступности (от известного к неизвестному, от простого к сложному, от легкого к трудному). Материал подбирается доступный для усвоения на основе уже имеющихся знаний и навыков, полученных на уроках ОБЖ и физической культуры. </w:t>
      </w:r>
    </w:p>
    <w:p w:rsidR="00B704DF" w:rsidRDefault="00864284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г) Принцип систематичности занятий. Успех в освоении определенных знаний, умений и навыков осн</w:t>
      </w:r>
      <w:r>
        <w:rPr>
          <w:sz w:val="22"/>
          <w:szCs w:val="22"/>
          <w:lang w:eastAsia="en-US"/>
        </w:rPr>
        <w:t>о</w:t>
      </w:r>
      <w:r>
        <w:rPr>
          <w:sz w:val="22"/>
          <w:szCs w:val="22"/>
          <w:lang w:eastAsia="en-US"/>
        </w:rPr>
        <w:t>вывается на их систематическом закреплении.</w:t>
      </w:r>
    </w:p>
    <w:p w:rsidR="00B704DF" w:rsidRDefault="00864284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д) Принцип постепенного повышения требований. Улучшение качества выполнения строевых приемов и повышение уровня строевой подготовки можно достичь, только постепенно увеличивая нагрузку и повышая тр</w:t>
      </w:r>
      <w:r>
        <w:rPr>
          <w:sz w:val="22"/>
          <w:szCs w:val="22"/>
          <w:lang w:eastAsia="en-US"/>
        </w:rPr>
        <w:t>е</w:t>
      </w:r>
      <w:r>
        <w:rPr>
          <w:sz w:val="22"/>
          <w:szCs w:val="22"/>
          <w:lang w:eastAsia="en-US"/>
        </w:rPr>
        <w:t>бования к обучающимся.</w:t>
      </w:r>
    </w:p>
    <w:p w:rsidR="00B704DF" w:rsidRDefault="00864284">
      <w:pPr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Формы организации учебных занятий:</w:t>
      </w:r>
      <w:r>
        <w:rPr>
          <w:color w:val="000000"/>
          <w:sz w:val="22"/>
          <w:szCs w:val="22"/>
        </w:rPr>
        <w:t> </w:t>
      </w:r>
    </w:p>
    <w:p w:rsidR="00B704DF" w:rsidRDefault="00864284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успешной реализации учебного процесса используются групповые и индивидуальные занятия. Инд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видуальные занятия необходимы для отработки важных моментов поведения и деятельности ребёнка, которые по тем или иным причинам он не усвоил в группе и являются продолжением групповой работы, т.к. помогают р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бёнку более эффективно справиться со своими проблемами.</w:t>
      </w:r>
    </w:p>
    <w:p w:rsidR="00B704DF" w:rsidRDefault="00864284">
      <w:pPr>
        <w:pStyle w:val="a9"/>
        <w:tabs>
          <w:tab w:val="left" w:pos="882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Методы работы:</w:t>
      </w:r>
    </w:p>
    <w:p w:rsidR="00B704DF" w:rsidRDefault="00864284">
      <w:pPr>
        <w:pStyle w:val="Default"/>
        <w:ind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а) наглядные методы формируют представления о движении, яркость чувствительного восприятия и дв</w:t>
      </w:r>
      <w:r>
        <w:rPr>
          <w:color w:val="auto"/>
          <w:sz w:val="22"/>
          <w:szCs w:val="22"/>
        </w:rPr>
        <w:t>и</w:t>
      </w:r>
      <w:r>
        <w:rPr>
          <w:color w:val="auto"/>
          <w:sz w:val="22"/>
          <w:szCs w:val="22"/>
        </w:rPr>
        <w:t>гательных ощущений, развивают сенсорные способности;</w:t>
      </w:r>
    </w:p>
    <w:p w:rsidR="00B704DF" w:rsidRDefault="00864284">
      <w:pPr>
        <w:pStyle w:val="Default"/>
        <w:ind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б) вербальные (словесные) методы активизируют сознание ребенка, способствуют осмыслению поста</w:t>
      </w:r>
      <w:r>
        <w:rPr>
          <w:color w:val="auto"/>
          <w:sz w:val="22"/>
          <w:szCs w:val="22"/>
        </w:rPr>
        <w:t>в</w:t>
      </w:r>
      <w:r>
        <w:rPr>
          <w:color w:val="auto"/>
          <w:sz w:val="22"/>
          <w:szCs w:val="22"/>
        </w:rPr>
        <w:t>ленных задач, их содержания, структуры, осознанному выполнению строевых приёмов, самостоятельному и творческому применению их в различных ситуациях;</w:t>
      </w:r>
    </w:p>
    <w:p w:rsidR="00B704DF" w:rsidRDefault="00864284">
      <w:pPr>
        <w:pStyle w:val="Default"/>
        <w:ind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в) практические методы обеспечивают проверку двигательных действий ребенка, правильность их во</w:t>
      </w:r>
      <w:r>
        <w:rPr>
          <w:color w:val="auto"/>
          <w:sz w:val="22"/>
          <w:szCs w:val="22"/>
        </w:rPr>
        <w:t>с</w:t>
      </w:r>
      <w:r>
        <w:rPr>
          <w:color w:val="auto"/>
          <w:sz w:val="22"/>
          <w:szCs w:val="22"/>
        </w:rPr>
        <w:t>приятия, моторные ощущения.</w:t>
      </w: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Формы промежуточной и итоговой аттестации. </w:t>
      </w: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контрольные занятия по проверки усвоения теоретических знаний по темам курса;</w:t>
      </w: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строевой смотр;</w:t>
      </w:r>
    </w:p>
    <w:p w:rsidR="00B704DF" w:rsidRDefault="008642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Условия пространственно-временного, материального, учебно-методического обеспечения. </w:t>
      </w: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Пространственно-временное обеспечение. </w:t>
      </w: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Занятия в объединении проводятся: на базе образовательной организации; площадях и скверах города (площадь Чайковского, площадь революции, Пионерский и Кировский скверы); в условиях природной среды на территории Вологды и Вологодской области во время проведения выездных практических занятий и итоговых мероприятий. </w:t>
      </w: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Материальное обеспечение. </w:t>
      </w: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Приобретение необходимого для занятий личного снаряжения по предоставляемым педагогами спискам является заботой обучающихся и их родителей (законных представителей). Групповое снаряжение и оборудов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ние может предоставляться образовательной организацией. </w:t>
      </w: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Учебно-методическое обеспечение. </w:t>
      </w:r>
    </w:p>
    <w:p w:rsidR="00B704DF" w:rsidRDefault="0086428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Учебное пособие </w:t>
      </w:r>
    </w:p>
    <w:p w:rsidR="00B704DF" w:rsidRDefault="0086428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Строевая подготовка В.В. </w:t>
      </w:r>
      <w:proofErr w:type="spellStart"/>
      <w:r>
        <w:rPr>
          <w:color w:val="000000"/>
          <w:sz w:val="22"/>
          <w:szCs w:val="22"/>
        </w:rPr>
        <w:t>Апакидзе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Р.Г.Дуков</w:t>
      </w:r>
      <w:proofErr w:type="spellEnd"/>
      <w:r>
        <w:rPr>
          <w:color w:val="000000"/>
          <w:sz w:val="22"/>
          <w:szCs w:val="22"/>
        </w:rPr>
        <w:t>. Москва. Военное издание. 1988 г.</w:t>
      </w: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Привлечение профессиональных кадров к проведению тематических занятий и мероприятий. </w:t>
      </w: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Кроме этого занятия планируются с учетом участия команд в городских и областных массовых меропри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тиях. </w:t>
      </w: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Материально-техническое обеспечение программы </w:t>
      </w:r>
    </w:p>
    <w:p w:rsidR="00B704DF" w:rsidRDefault="00864284">
      <w:pPr>
        <w:pStyle w:val="Default"/>
        <w:numPr>
          <w:ilvl w:val="0"/>
          <w:numId w:val="4"/>
        </w:numPr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классный кабинет, оборудованный мультимедийной аппаратурой;</w:t>
      </w:r>
    </w:p>
    <w:p w:rsidR="00B704DF" w:rsidRDefault="00864284">
      <w:pPr>
        <w:pStyle w:val="Default"/>
        <w:numPr>
          <w:ilvl w:val="0"/>
          <w:numId w:val="4"/>
        </w:numPr>
        <w:ind w:left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площадка для проведения строевых занятии на улице (строевой плац);</w:t>
      </w:r>
    </w:p>
    <w:p w:rsidR="00B704DF" w:rsidRDefault="00864284">
      <w:pPr>
        <w:pStyle w:val="Default"/>
        <w:numPr>
          <w:ilvl w:val="0"/>
          <w:numId w:val="4"/>
        </w:numPr>
        <w:ind w:left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площадка для проведения строевых занятии в помещении (спортивный зал);</w:t>
      </w:r>
    </w:p>
    <w:p w:rsidR="00B704DF" w:rsidRDefault="00864284">
      <w:pPr>
        <w:pStyle w:val="Default"/>
        <w:numPr>
          <w:ilvl w:val="0"/>
          <w:numId w:val="4"/>
        </w:numPr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электрический мегафон  - для воспроизведения музыки на занятиях. </w:t>
      </w:r>
    </w:p>
    <w:p w:rsidR="00B704DF" w:rsidRDefault="00864284">
      <w:pPr>
        <w:pStyle w:val="Default"/>
        <w:numPr>
          <w:ilvl w:val="0"/>
          <w:numId w:val="4"/>
        </w:numPr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– макет автомата АКМ</w:t>
      </w:r>
      <w:proofErr w:type="gramStart"/>
      <w:r>
        <w:rPr>
          <w:color w:val="auto"/>
          <w:sz w:val="22"/>
          <w:szCs w:val="22"/>
        </w:rPr>
        <w:t xml:space="preserve"> .</w:t>
      </w:r>
      <w:proofErr w:type="gramEnd"/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Методы отслеживания результативности. </w:t>
      </w: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С целью диагностики достижений учащихся и коррекции образовательного процесса регулярно примен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ются следующие методы: </w:t>
      </w: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- участие в соревнованиях и проведение анализа индивидуальной и групповой результативности учащи</w:t>
      </w:r>
      <w:r>
        <w:rPr>
          <w:sz w:val="22"/>
          <w:szCs w:val="22"/>
        </w:rPr>
        <w:t>х</w:t>
      </w:r>
      <w:r>
        <w:rPr>
          <w:sz w:val="22"/>
          <w:szCs w:val="22"/>
        </w:rPr>
        <w:t xml:space="preserve">ся; </w:t>
      </w:r>
    </w:p>
    <w:p w:rsidR="00B704DF" w:rsidRDefault="00864284">
      <w:pPr>
        <w:ind w:firstLine="70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- контрольные опросы и сдача зачетов в период практических занятий.</w:t>
      </w:r>
    </w:p>
    <w:p w:rsidR="00B704DF" w:rsidRDefault="00864284">
      <w:pPr>
        <w:tabs>
          <w:tab w:val="left" w:pos="5415"/>
        </w:tabs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</w:rPr>
        <w:lastRenderedPageBreak/>
        <w:t>Планируемые результаты</w:t>
      </w:r>
    </w:p>
    <w:p w:rsidR="00B704DF" w:rsidRDefault="00B704DF">
      <w:pPr>
        <w:ind w:firstLine="709"/>
        <w:jc w:val="both"/>
        <w:rPr>
          <w:b/>
          <w:bCs/>
          <w:sz w:val="22"/>
          <w:szCs w:val="22"/>
        </w:rPr>
      </w:pPr>
    </w:p>
    <w:p w:rsidR="00B704DF" w:rsidRDefault="00864284">
      <w:pPr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Предполагаемые результаты изучения программы:</w:t>
      </w:r>
    </w:p>
    <w:p w:rsidR="00B704DF" w:rsidRDefault="00864284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Кадет, знающий и соблюдающий Законы чести кадет, аккуратный и дисциплинированный, умеющий подчиняться старшему по званию и принимать самостоятельные решения в критической ситуации, владеющий начальными знаниями по военной подготовке, физически развитый, с уважением относящийся к профессии оф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цера.</w:t>
      </w:r>
    </w:p>
    <w:p w:rsidR="00B704DF" w:rsidRDefault="00864284">
      <w:pPr>
        <w:numPr>
          <w:ilvl w:val="0"/>
          <w:numId w:val="5"/>
        </w:numPr>
        <w:tabs>
          <w:tab w:val="clear" w:pos="720"/>
          <w:tab w:val="left" w:pos="0"/>
        </w:tabs>
        <w:suppressAutoHyphens/>
        <w:autoSpaceDE w:val="0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Освоение обязательного минимума знаний и умений.</w:t>
      </w:r>
    </w:p>
    <w:p w:rsidR="00B704DF" w:rsidRDefault="00864284">
      <w:pPr>
        <w:tabs>
          <w:tab w:val="left" w:pos="709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Формирование убеждения в необходимости безопасного и здорового образа жизни.</w:t>
      </w:r>
    </w:p>
    <w:p w:rsidR="00B704DF" w:rsidRDefault="00864284">
      <w:pPr>
        <w:tabs>
          <w:tab w:val="left" w:pos="709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Понимание необходимости подготовки граждан к военной службе.</w:t>
      </w:r>
    </w:p>
    <w:p w:rsidR="00B704DF" w:rsidRDefault="00864284">
      <w:pPr>
        <w:pStyle w:val="FR1"/>
        <w:tabs>
          <w:tab w:val="left" w:pos="540"/>
        </w:tabs>
        <w:spacing w:before="0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Основные требования к знаниям и умениям:</w:t>
      </w:r>
    </w:p>
    <w:p w:rsidR="00B704DF" w:rsidRDefault="00864284">
      <w:pPr>
        <w:ind w:firstLine="709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Воспитанник кадет должен знать и практически выполнять:</w:t>
      </w:r>
    </w:p>
    <w:p w:rsidR="00B704DF" w:rsidRDefault="00864284">
      <w:pPr>
        <w:numPr>
          <w:ilvl w:val="0"/>
          <w:numId w:val="6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строевые приемы и движение без оружия;</w:t>
      </w:r>
    </w:p>
    <w:p w:rsidR="00B704DF" w:rsidRDefault="00864284">
      <w:pPr>
        <w:numPr>
          <w:ilvl w:val="0"/>
          <w:numId w:val="6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выполнение воинского приветствия;</w:t>
      </w:r>
    </w:p>
    <w:p w:rsidR="00B704DF" w:rsidRDefault="00864284">
      <w:pPr>
        <w:numPr>
          <w:ilvl w:val="0"/>
          <w:numId w:val="6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выход из строя и возвращение в строй;</w:t>
      </w:r>
    </w:p>
    <w:p w:rsidR="00B704DF" w:rsidRDefault="00864284">
      <w:pPr>
        <w:numPr>
          <w:ilvl w:val="0"/>
          <w:numId w:val="6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подход к начальнику;</w:t>
      </w:r>
    </w:p>
    <w:p w:rsidR="00B704DF" w:rsidRDefault="00864284">
      <w:pPr>
        <w:numPr>
          <w:ilvl w:val="0"/>
          <w:numId w:val="6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движение строя отделения в пешем порядке;</w:t>
      </w:r>
    </w:p>
    <w:p w:rsidR="00B704DF" w:rsidRDefault="00864284">
      <w:pPr>
        <w:numPr>
          <w:ilvl w:val="0"/>
          <w:numId w:val="6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понятие строевой смотр подразделения.</w:t>
      </w:r>
    </w:p>
    <w:p w:rsidR="00B704DF" w:rsidRDefault="00864284">
      <w:pPr>
        <w:ind w:firstLine="709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Воспитанник кадет должен уметь:</w:t>
      </w:r>
    </w:p>
    <w:p w:rsidR="00B704DF" w:rsidRDefault="00864284">
      <w:pPr>
        <w:numPr>
          <w:ilvl w:val="0"/>
          <w:numId w:val="7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выполнять строевые приемы и движения без оружия;</w:t>
      </w:r>
    </w:p>
    <w:p w:rsidR="00B704DF" w:rsidRDefault="00864284">
      <w:pPr>
        <w:numPr>
          <w:ilvl w:val="0"/>
          <w:numId w:val="7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выполнять воинское приветствие;</w:t>
      </w:r>
    </w:p>
    <w:p w:rsidR="00B704DF" w:rsidRDefault="00864284">
      <w:pPr>
        <w:numPr>
          <w:ilvl w:val="0"/>
          <w:numId w:val="7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выходить из строя и возвращаться в строй;</w:t>
      </w:r>
    </w:p>
    <w:p w:rsidR="00B704DF" w:rsidRDefault="00864284">
      <w:pPr>
        <w:numPr>
          <w:ilvl w:val="0"/>
          <w:numId w:val="7"/>
        </w:numPr>
        <w:tabs>
          <w:tab w:val="left" w:pos="567"/>
        </w:tabs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подходить к начальнику и отходить от него;</w:t>
      </w:r>
    </w:p>
    <w:p w:rsidR="00B704DF" w:rsidRDefault="00864284">
      <w:pPr>
        <w:ind w:firstLine="709"/>
        <w:rPr>
          <w:b/>
          <w:bCs/>
          <w:sz w:val="22"/>
          <w:szCs w:val="22"/>
        </w:rPr>
      </w:pP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Личностные результаты:</w:t>
      </w:r>
    </w:p>
    <w:p w:rsidR="00B704DF" w:rsidRDefault="0086428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b/>
          <w:bCs/>
          <w:sz w:val="22"/>
          <w:szCs w:val="22"/>
        </w:rPr>
      </w:pPr>
      <w:r>
        <w:rPr>
          <w:sz w:val="22"/>
          <w:szCs w:val="22"/>
          <w:lang w:eastAsia="en-US"/>
        </w:rPr>
        <w:t>адекватное представление о себе и своих способностях как личности;</w:t>
      </w:r>
    </w:p>
    <w:p w:rsidR="00B704DF" w:rsidRDefault="00864284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сформированность</w:t>
      </w:r>
      <w:proofErr w:type="spellEnd"/>
      <w:r>
        <w:rPr>
          <w:b w:val="0"/>
          <w:bCs w:val="0"/>
          <w:sz w:val="22"/>
          <w:szCs w:val="22"/>
        </w:rPr>
        <w:t xml:space="preserve"> ценностного взгляда на окружающий мир;</w:t>
      </w:r>
    </w:p>
    <w:p w:rsidR="00B704DF" w:rsidRDefault="00864284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уважительное отношение к своей стране, любовь к родному краю, толерантность к людям;</w:t>
      </w:r>
    </w:p>
    <w:p w:rsidR="00B704DF" w:rsidRDefault="00864284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сформированность</w:t>
      </w:r>
      <w:proofErr w:type="spellEnd"/>
      <w:r>
        <w:rPr>
          <w:b w:val="0"/>
          <w:bCs w:val="0"/>
          <w:sz w:val="22"/>
          <w:szCs w:val="22"/>
        </w:rPr>
        <w:t xml:space="preserve"> таких качеств личности, как чувство долга, ответственность, дисциплинир</w:t>
      </w:r>
      <w:r>
        <w:rPr>
          <w:b w:val="0"/>
          <w:bCs w:val="0"/>
          <w:sz w:val="22"/>
          <w:szCs w:val="22"/>
        </w:rPr>
        <w:t>о</w:t>
      </w:r>
      <w:r>
        <w:rPr>
          <w:b w:val="0"/>
          <w:bCs w:val="0"/>
          <w:sz w:val="22"/>
          <w:szCs w:val="22"/>
        </w:rPr>
        <w:t>ванность;</w:t>
      </w:r>
    </w:p>
    <w:p w:rsidR="00B704DF" w:rsidRDefault="00864284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eastAsia="en-US"/>
        </w:rPr>
        <w:t>мотивация на высокий результат учебных достижений;</w:t>
      </w:r>
    </w:p>
    <w:p w:rsidR="00B704DF" w:rsidRDefault="00864284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формирование понимания ценности здорового и безопасного образа жизни;</w:t>
      </w:r>
    </w:p>
    <w:p w:rsidR="00B704DF" w:rsidRDefault="00864284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704DF" w:rsidRDefault="00864284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формирование ответственного отношения к учёбе, готовности и </w:t>
      </w:r>
      <w:proofErr w:type="gramStart"/>
      <w:r>
        <w:rPr>
          <w:b w:val="0"/>
          <w:bCs w:val="0"/>
          <w:sz w:val="22"/>
          <w:szCs w:val="22"/>
        </w:rPr>
        <w:t>способности</w:t>
      </w:r>
      <w:proofErr w:type="gramEnd"/>
      <w:r>
        <w:rPr>
          <w:b w:val="0"/>
          <w:bCs w:val="0"/>
          <w:sz w:val="22"/>
          <w:szCs w:val="22"/>
        </w:rPr>
        <w:t xml:space="preserve"> обучающихся к с</w:t>
      </w:r>
      <w:r>
        <w:rPr>
          <w:b w:val="0"/>
          <w:bCs w:val="0"/>
          <w:sz w:val="22"/>
          <w:szCs w:val="22"/>
        </w:rPr>
        <w:t>а</w:t>
      </w:r>
      <w:r>
        <w:rPr>
          <w:b w:val="0"/>
          <w:bCs w:val="0"/>
          <w:sz w:val="22"/>
          <w:szCs w:val="22"/>
        </w:rPr>
        <w:t>моразвитию и самообразованию на основе мотивации к обучению и познанию, осознанному выбору и постро</w:t>
      </w:r>
      <w:r>
        <w:rPr>
          <w:b w:val="0"/>
          <w:bCs w:val="0"/>
          <w:sz w:val="22"/>
          <w:szCs w:val="22"/>
        </w:rPr>
        <w:t>е</w:t>
      </w:r>
      <w:r>
        <w:rPr>
          <w:b w:val="0"/>
          <w:bCs w:val="0"/>
          <w:sz w:val="22"/>
          <w:szCs w:val="22"/>
        </w:rPr>
        <w:t>нию дальнейшей индивидуальной траектории образования на базе ориентировки в мире профессий и професси</w:t>
      </w:r>
      <w:r>
        <w:rPr>
          <w:b w:val="0"/>
          <w:bCs w:val="0"/>
          <w:sz w:val="22"/>
          <w:szCs w:val="22"/>
        </w:rPr>
        <w:t>о</w:t>
      </w:r>
      <w:r>
        <w:rPr>
          <w:b w:val="0"/>
          <w:bCs w:val="0"/>
          <w:sz w:val="22"/>
          <w:szCs w:val="22"/>
        </w:rPr>
        <w:t>нальных предпочтений с учётом устойчивых познавательных интересов;</w:t>
      </w:r>
    </w:p>
    <w:p w:rsidR="00B704DF" w:rsidRDefault="00864284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 и духовное многообразие с</w:t>
      </w:r>
      <w:r>
        <w:rPr>
          <w:b w:val="0"/>
          <w:bCs w:val="0"/>
          <w:sz w:val="22"/>
          <w:szCs w:val="22"/>
        </w:rPr>
        <w:t>о</w:t>
      </w:r>
      <w:r>
        <w:rPr>
          <w:b w:val="0"/>
          <w:bCs w:val="0"/>
          <w:sz w:val="22"/>
          <w:szCs w:val="22"/>
        </w:rPr>
        <w:t>временного мира;</w:t>
      </w:r>
    </w:p>
    <w:p w:rsidR="00B704DF" w:rsidRDefault="00864284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формирование готовности и способности вести диалог с другими людьми и достигать в нём вза</w:t>
      </w:r>
      <w:r>
        <w:rPr>
          <w:b w:val="0"/>
          <w:bCs w:val="0"/>
          <w:sz w:val="22"/>
          <w:szCs w:val="22"/>
        </w:rPr>
        <w:t>и</w:t>
      </w:r>
      <w:r>
        <w:rPr>
          <w:b w:val="0"/>
          <w:bCs w:val="0"/>
          <w:sz w:val="22"/>
          <w:szCs w:val="22"/>
        </w:rPr>
        <w:t>мопонимания;</w:t>
      </w:r>
    </w:p>
    <w:p w:rsidR="00B704DF" w:rsidRDefault="00864284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освоение социальных норм, правил поведения, ролей и форм социальной жизни в группах и соо</w:t>
      </w:r>
      <w:r>
        <w:rPr>
          <w:b w:val="0"/>
          <w:bCs w:val="0"/>
          <w:sz w:val="22"/>
          <w:szCs w:val="22"/>
        </w:rPr>
        <w:t>б</w:t>
      </w:r>
      <w:r>
        <w:rPr>
          <w:b w:val="0"/>
          <w:bCs w:val="0"/>
          <w:sz w:val="22"/>
          <w:szCs w:val="22"/>
        </w:rPr>
        <w:t>ществах, включая взрослые и социальные сообщества;</w:t>
      </w:r>
    </w:p>
    <w:p w:rsidR="00B704DF" w:rsidRDefault="00864284">
      <w:pPr>
        <w:pStyle w:val="33"/>
        <w:numPr>
          <w:ilvl w:val="0"/>
          <w:numId w:val="8"/>
        </w:numPr>
        <w:spacing w:before="0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</w:t>
      </w:r>
      <w:r>
        <w:rPr>
          <w:b w:val="0"/>
          <w:bCs w:val="0"/>
          <w:sz w:val="22"/>
          <w:szCs w:val="22"/>
        </w:rPr>
        <w:t>е</w:t>
      </w:r>
      <w:r>
        <w:rPr>
          <w:b w:val="0"/>
          <w:bCs w:val="0"/>
          <w:sz w:val="22"/>
          <w:szCs w:val="22"/>
        </w:rPr>
        <w:t>ской и других видов деятельности.</w:t>
      </w:r>
    </w:p>
    <w:p w:rsidR="00B704DF" w:rsidRDefault="00864284">
      <w:pPr>
        <w:pStyle w:val="a"/>
        <w:numPr>
          <w:ilvl w:val="0"/>
          <w:numId w:val="0"/>
        </w:numPr>
        <w:ind w:firstLine="709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Метапредметные</w:t>
      </w:r>
      <w:proofErr w:type="spellEnd"/>
      <w:r>
        <w:rPr>
          <w:b/>
          <w:bCs/>
          <w:sz w:val="22"/>
          <w:szCs w:val="22"/>
        </w:rPr>
        <w:t xml:space="preserve"> результаты:</w:t>
      </w:r>
    </w:p>
    <w:p w:rsidR="00B704DF" w:rsidRDefault="00864284">
      <w:pPr>
        <w:pStyle w:val="a"/>
        <w:numPr>
          <w:ilvl w:val="0"/>
          <w:numId w:val="0"/>
        </w:numPr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Познавательные УУД:</w:t>
      </w:r>
    </w:p>
    <w:p w:rsidR="00B704DF" w:rsidRDefault="00864284">
      <w:pPr>
        <w:pStyle w:val="a"/>
        <w:numPr>
          <w:ilvl w:val="0"/>
          <w:numId w:val="9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способность применять для решения учебных и практических задач различные умственные опер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ции (сравнение, обобщение, анализ, доказательства и др.); </w:t>
      </w:r>
    </w:p>
    <w:p w:rsidR="00B704DF" w:rsidRDefault="00864284">
      <w:pPr>
        <w:widowControl w:val="0"/>
        <w:numPr>
          <w:ilvl w:val="0"/>
          <w:numId w:val="9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видов оружия массового пораж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ния, их поражающих факторов и средств применения), устанавливать причинно-следственные связи, строить 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гическое рассуждение, умозаключение (индуктивное, дедуктивное и по аналогии) и делать выводы;</w:t>
      </w:r>
    </w:p>
    <w:p w:rsidR="00B704DF" w:rsidRDefault="00864284">
      <w:pPr>
        <w:pStyle w:val="a"/>
        <w:numPr>
          <w:ilvl w:val="0"/>
          <w:numId w:val="9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представление информации в виде текста, таблицы, схемы, в том числе с помощью информацио</w:t>
      </w:r>
      <w:r>
        <w:rPr>
          <w:sz w:val="22"/>
          <w:szCs w:val="22"/>
          <w:lang w:eastAsia="en-US"/>
        </w:rPr>
        <w:t>н</w:t>
      </w:r>
      <w:r>
        <w:rPr>
          <w:sz w:val="22"/>
          <w:szCs w:val="22"/>
          <w:lang w:eastAsia="en-US"/>
        </w:rPr>
        <w:t>но-коммуникативных технологий;</w:t>
      </w:r>
    </w:p>
    <w:p w:rsidR="00B704DF" w:rsidRDefault="00864284">
      <w:pPr>
        <w:pStyle w:val="a"/>
        <w:numPr>
          <w:ilvl w:val="0"/>
          <w:numId w:val="9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передавать содержание в сжатом, выборочном или развёрнутом виде;</w:t>
      </w:r>
    </w:p>
    <w:p w:rsidR="00B704DF" w:rsidRDefault="00864284">
      <w:pPr>
        <w:widowControl w:val="0"/>
        <w:numPr>
          <w:ilvl w:val="0"/>
          <w:numId w:val="9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704DF" w:rsidRDefault="00864284">
      <w:pPr>
        <w:widowControl w:val="0"/>
        <w:numPr>
          <w:ilvl w:val="0"/>
          <w:numId w:val="9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оказание первой помощи пострадавшим при травмах, ожогах, обморожениях и ранениях.</w:t>
      </w:r>
    </w:p>
    <w:p w:rsidR="00B704DF" w:rsidRDefault="00864284">
      <w:pPr>
        <w:pStyle w:val="a"/>
        <w:numPr>
          <w:ilvl w:val="0"/>
          <w:numId w:val="0"/>
        </w:numPr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Регулятивные УУД:</w:t>
      </w:r>
    </w:p>
    <w:p w:rsidR="00B704DF" w:rsidRDefault="00864284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самостоятельно определять цели своего обучения, ставить и формулировать для себя 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вые задачи в учёбе и познавательной деятельности, развивать мотивы и интересы своей познавательной деятел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 xml:space="preserve">ности; </w:t>
      </w:r>
    </w:p>
    <w:p w:rsidR="00B704DF" w:rsidRDefault="00864284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самостоятельно планировать пути достижения целей, осознанно выбирать наиболее э</w:t>
      </w:r>
      <w:r>
        <w:rPr>
          <w:sz w:val="22"/>
          <w:szCs w:val="22"/>
        </w:rPr>
        <w:t>ф</w:t>
      </w:r>
      <w:r>
        <w:rPr>
          <w:sz w:val="22"/>
          <w:szCs w:val="22"/>
        </w:rPr>
        <w:t>фективные способы решения учебных и познавательных задач;</w:t>
      </w:r>
    </w:p>
    <w:p w:rsidR="00B704DF" w:rsidRDefault="00864284">
      <w:pPr>
        <w:widowControl w:val="0"/>
        <w:numPr>
          <w:ilvl w:val="0"/>
          <w:numId w:val="10"/>
        </w:numPr>
        <w:tabs>
          <w:tab w:val="left" w:pos="0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различных ситуациях в рамках предложенных условий и требований, корректировать свои действия в соответствии с изменяющейся с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туацией;</w:t>
      </w:r>
    </w:p>
    <w:p w:rsidR="00B704DF" w:rsidRDefault="00864284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оценивать правильность выполнения учебных действий и нормативов военной подготовки, собственные возможности их решения;</w:t>
      </w:r>
    </w:p>
    <w:p w:rsidR="00B704DF" w:rsidRDefault="00864284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B704DF" w:rsidRDefault="00864284">
      <w:pPr>
        <w:pStyle w:val="a"/>
        <w:numPr>
          <w:ilvl w:val="0"/>
          <w:numId w:val="0"/>
        </w:numPr>
        <w:ind w:firstLine="709"/>
        <w:rPr>
          <w:b/>
          <w:bCs/>
          <w:sz w:val="22"/>
          <w:szCs w:val="22"/>
        </w:rPr>
      </w:pPr>
      <w:r>
        <w:rPr>
          <w:rFonts w:eastAsia="SymbolMT"/>
          <w:b/>
          <w:bCs/>
          <w:sz w:val="22"/>
          <w:szCs w:val="22"/>
        </w:rPr>
        <w:t>К</w:t>
      </w:r>
      <w:r>
        <w:rPr>
          <w:b/>
          <w:bCs/>
          <w:sz w:val="22"/>
          <w:szCs w:val="22"/>
        </w:rPr>
        <w:t>оммуникативные УУД:</w:t>
      </w:r>
    </w:p>
    <w:p w:rsidR="00B704DF" w:rsidRDefault="00864284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организовывать учебное сотрудничество и совместную деятельность с воспитателем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704DF" w:rsidRDefault="00864284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B704DF" w:rsidRDefault="00864284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формирование умений взаимодействовать с окружающими, выполнять различные обязанности, в том числе, по руководству подчинёнными при решении учебных задач. </w:t>
      </w:r>
    </w:p>
    <w:p w:rsidR="00B704DF" w:rsidRDefault="00864284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Содержание рабочей программы</w:t>
      </w:r>
    </w:p>
    <w:p w:rsidR="00B704DF" w:rsidRDefault="00B704DF">
      <w:pPr>
        <w:ind w:firstLine="709"/>
        <w:jc w:val="center"/>
        <w:rPr>
          <w:b/>
          <w:bCs/>
          <w:sz w:val="22"/>
          <w:szCs w:val="22"/>
        </w:rPr>
      </w:pP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Рабочая программа «Строевая подготовка» </w:t>
      </w:r>
      <w:r>
        <w:rPr>
          <w:color w:val="000000"/>
          <w:spacing w:val="2"/>
          <w:sz w:val="22"/>
          <w:szCs w:val="22"/>
        </w:rPr>
        <w:t>состоит из 4 разделов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Раздел 1 – Общие положения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Раздел 2 – Одиночная строевая подготовка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Раздел 3 – Строевое </w:t>
      </w:r>
      <w:proofErr w:type="spellStart"/>
      <w:r>
        <w:rPr>
          <w:color w:val="000000"/>
          <w:spacing w:val="2"/>
          <w:sz w:val="22"/>
          <w:szCs w:val="22"/>
        </w:rPr>
        <w:t>слаживание</w:t>
      </w:r>
      <w:proofErr w:type="spellEnd"/>
      <w:r>
        <w:rPr>
          <w:color w:val="000000"/>
          <w:spacing w:val="2"/>
          <w:sz w:val="22"/>
          <w:szCs w:val="22"/>
        </w:rPr>
        <w:t xml:space="preserve"> отделения, взвода, роты в пешем порядке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Раздел 4 – Строевой смотр.</w:t>
      </w:r>
    </w:p>
    <w:p w:rsidR="00B704DF" w:rsidRDefault="00B704DF">
      <w:pPr>
        <w:shd w:val="clear" w:color="auto" w:fill="FFFFFF"/>
        <w:ind w:firstLine="709"/>
        <w:jc w:val="both"/>
        <w:rPr>
          <w:color w:val="000000"/>
          <w:spacing w:val="1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3"/>
        <w:gridCol w:w="941"/>
        <w:gridCol w:w="940"/>
        <w:gridCol w:w="940"/>
        <w:gridCol w:w="940"/>
        <w:gridCol w:w="1205"/>
      </w:tblGrid>
      <w:tr w:rsidR="00B704DF">
        <w:tc>
          <w:tcPr>
            <w:tcW w:w="7479" w:type="dxa"/>
          </w:tcPr>
          <w:p w:rsidR="00B704DF" w:rsidRDefault="00B704DF">
            <w:pPr>
              <w:tabs>
                <w:tab w:val="left" w:pos="480"/>
              </w:tabs>
              <w:jc w:val="both"/>
              <w:rPr>
                <w:b/>
                <w:bCs/>
              </w:rPr>
            </w:pPr>
          </w:p>
        </w:tc>
        <w:tc>
          <w:tcPr>
            <w:tcW w:w="993" w:type="dxa"/>
          </w:tcPr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275" w:type="dxa"/>
          </w:tcPr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Общие положения</w:t>
            </w:r>
          </w:p>
        </w:tc>
        <w:tc>
          <w:tcPr>
            <w:tcW w:w="993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Одиночная строевая подготовка</w:t>
            </w:r>
          </w:p>
        </w:tc>
        <w:tc>
          <w:tcPr>
            <w:tcW w:w="993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132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Строевое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слаживание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отделения, взвода, роты в пешем п</w:t>
            </w:r>
            <w:r>
              <w:rPr>
                <w:color w:val="000000"/>
                <w:spacing w:val="2"/>
                <w:sz w:val="22"/>
                <w:szCs w:val="22"/>
              </w:rPr>
              <w:t>о</w:t>
            </w:r>
            <w:r>
              <w:rPr>
                <w:color w:val="000000"/>
                <w:spacing w:val="2"/>
                <w:sz w:val="22"/>
                <w:szCs w:val="22"/>
              </w:rPr>
              <w:t>рядке</w:t>
            </w:r>
          </w:p>
        </w:tc>
        <w:tc>
          <w:tcPr>
            <w:tcW w:w="993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Строевой смотр</w:t>
            </w:r>
          </w:p>
        </w:tc>
        <w:tc>
          <w:tcPr>
            <w:tcW w:w="993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3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272</w:t>
            </w:r>
          </w:p>
        </w:tc>
      </w:tr>
    </w:tbl>
    <w:p w:rsidR="00B704DF" w:rsidRDefault="00B704DF">
      <w:pPr>
        <w:shd w:val="clear" w:color="auto" w:fill="FFFFFF"/>
        <w:tabs>
          <w:tab w:val="left" w:pos="480"/>
        </w:tabs>
        <w:ind w:firstLine="709"/>
        <w:jc w:val="center"/>
        <w:rPr>
          <w:b/>
          <w:bCs/>
          <w:sz w:val="22"/>
          <w:szCs w:val="22"/>
        </w:rPr>
      </w:pPr>
    </w:p>
    <w:p w:rsidR="00B704DF" w:rsidRDefault="00864284">
      <w:pPr>
        <w:shd w:val="clear" w:color="auto" w:fill="FFFFFF"/>
        <w:tabs>
          <w:tab w:val="left" w:pos="480"/>
        </w:tabs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B704DF" w:rsidRDefault="00864284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p w:rsidR="00B704DF" w:rsidRDefault="00B704DF">
      <w:pPr>
        <w:shd w:val="clear" w:color="auto" w:fill="FFFFFF"/>
        <w:tabs>
          <w:tab w:val="left" w:pos="480"/>
        </w:tabs>
        <w:ind w:firstLine="709"/>
        <w:jc w:val="center"/>
        <w:rPr>
          <w:b/>
          <w:bCs/>
          <w:sz w:val="22"/>
          <w:szCs w:val="22"/>
        </w:rPr>
      </w:pPr>
    </w:p>
    <w:p w:rsidR="00B704DF" w:rsidRDefault="00B704DF">
      <w:pPr>
        <w:shd w:val="clear" w:color="auto" w:fill="FFFFFF"/>
        <w:tabs>
          <w:tab w:val="left" w:pos="480"/>
        </w:tabs>
        <w:ind w:firstLine="709"/>
        <w:jc w:val="center"/>
        <w:rPr>
          <w:b/>
          <w:bCs/>
          <w:sz w:val="22"/>
          <w:szCs w:val="22"/>
        </w:rPr>
      </w:pPr>
    </w:p>
    <w:p w:rsidR="00B704DF" w:rsidRDefault="00864284">
      <w:pPr>
        <w:shd w:val="clear" w:color="auto" w:fill="FFFFFF"/>
        <w:tabs>
          <w:tab w:val="left" w:pos="480"/>
        </w:tabs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977"/>
      </w:tblGrid>
      <w:tr w:rsidR="00B704DF">
        <w:tc>
          <w:tcPr>
            <w:tcW w:w="7479" w:type="dxa"/>
          </w:tcPr>
          <w:p w:rsidR="00B704DF" w:rsidRDefault="00B704DF">
            <w:pPr>
              <w:tabs>
                <w:tab w:val="left" w:pos="48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</w:tcPr>
          <w:p w:rsidR="00B704DF" w:rsidRDefault="00B704DF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Общие положения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Одиночная строевая подготовка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Строевое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слаживание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отделения, взвода в пешем порядке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Строевой смотр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</w:tbl>
    <w:p w:rsidR="00B704DF" w:rsidRDefault="00B704DF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</w:p>
    <w:p w:rsidR="00B704DF" w:rsidRDefault="00864284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1 – Общие положения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 Обязанности кадет перед построением и в строю.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 Строевые приемы и движение без оружия.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Строи. Строевой расчет.</w:t>
      </w:r>
    </w:p>
    <w:p w:rsidR="00B704DF" w:rsidRDefault="00864284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2 – Одиночная строевая подготовка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Строи. Строевая стойка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Повороты на месте. Отдание воинского приветствия на месте.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Движение строевым шагом.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Выход из строя, подход к начальнику и отход от него.</w:t>
      </w:r>
    </w:p>
    <w:p w:rsidR="00B704DF" w:rsidRDefault="00864284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Раздел 3 – Строевое </w:t>
      </w:r>
      <w:proofErr w:type="spellStart"/>
      <w:r>
        <w:rPr>
          <w:b/>
          <w:bCs/>
          <w:color w:val="000000"/>
          <w:spacing w:val="2"/>
          <w:sz w:val="22"/>
          <w:szCs w:val="22"/>
        </w:rPr>
        <w:t>слаживание</w:t>
      </w:r>
      <w:proofErr w:type="spellEnd"/>
      <w:r>
        <w:rPr>
          <w:b/>
          <w:bCs/>
          <w:color w:val="000000"/>
          <w:spacing w:val="2"/>
          <w:sz w:val="22"/>
          <w:szCs w:val="22"/>
        </w:rPr>
        <w:t xml:space="preserve"> отделения, взвода, роты в пешем порядке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Отделение и взвод в развернутом строю.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Отделение и взвод в походном строю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Отдание воинского приветствия.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Движение с песней.</w:t>
      </w:r>
    </w:p>
    <w:p w:rsidR="00B704DF" w:rsidRDefault="00864284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4 – Строевой смотр</w:t>
      </w:r>
    </w:p>
    <w:p w:rsidR="00B704DF" w:rsidRDefault="00864284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Смотр в составе подразделения.</w:t>
      </w:r>
    </w:p>
    <w:p w:rsidR="00B704DF" w:rsidRDefault="00864284">
      <w:pPr>
        <w:shd w:val="clear" w:color="auto" w:fill="FFFFFF"/>
        <w:tabs>
          <w:tab w:val="left" w:pos="480"/>
        </w:tabs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класс</w:t>
      </w:r>
    </w:p>
    <w:p w:rsidR="00B704DF" w:rsidRDefault="00B704DF">
      <w:pPr>
        <w:shd w:val="clear" w:color="auto" w:fill="FFFFFF"/>
        <w:tabs>
          <w:tab w:val="left" w:pos="480"/>
        </w:tabs>
        <w:ind w:firstLine="709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977"/>
      </w:tblGrid>
      <w:tr w:rsidR="00B704DF">
        <w:tc>
          <w:tcPr>
            <w:tcW w:w="7479" w:type="dxa"/>
          </w:tcPr>
          <w:p w:rsidR="00B704DF" w:rsidRDefault="00B704DF">
            <w:pPr>
              <w:tabs>
                <w:tab w:val="left" w:pos="48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</w:tcPr>
          <w:p w:rsidR="00B704DF" w:rsidRDefault="00B704DF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Общие положения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Одиночная строевая подготовка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Строевое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слаживание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отделения, взвода, роты в пешем порядке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Строевой смотр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</w:tbl>
    <w:p w:rsidR="00B704DF" w:rsidRDefault="00864284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1 – Общие положения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 Обязанности кадет перед построением и в строю.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 Строевые приемы и движение без оружия.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Строи. Строевой расчет.</w:t>
      </w:r>
    </w:p>
    <w:p w:rsidR="00B704DF" w:rsidRDefault="00864284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2 – Одиночная строевая подготовка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Строи. Строевая стойка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Повороты на месте. Отдание воинского приветствия на месте.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Движение строевым шагом.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Отдание воинского приветствия в движении.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Выход из строя, подход к начальнику и отход от него.</w:t>
      </w:r>
    </w:p>
    <w:p w:rsidR="00B704DF" w:rsidRDefault="00864284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Раздел 3 – Строевое </w:t>
      </w:r>
      <w:proofErr w:type="spellStart"/>
      <w:r>
        <w:rPr>
          <w:b/>
          <w:bCs/>
          <w:color w:val="000000"/>
          <w:spacing w:val="2"/>
          <w:sz w:val="22"/>
          <w:szCs w:val="22"/>
        </w:rPr>
        <w:t>слаживание</w:t>
      </w:r>
      <w:proofErr w:type="spellEnd"/>
      <w:r>
        <w:rPr>
          <w:b/>
          <w:bCs/>
          <w:color w:val="000000"/>
          <w:spacing w:val="2"/>
          <w:sz w:val="22"/>
          <w:szCs w:val="22"/>
        </w:rPr>
        <w:t xml:space="preserve"> отделения, взвода, роты в пешем порядке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Отделение и взвод в развернутом строю.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Отделение и взвод в походном строю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Перестроение отделения и взвода.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Отдание воинского приветствия.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Движение с песней.</w:t>
      </w:r>
    </w:p>
    <w:p w:rsidR="00B704DF" w:rsidRDefault="00864284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4 – Строевой смотр</w:t>
      </w:r>
    </w:p>
    <w:p w:rsidR="00B704DF" w:rsidRDefault="00864284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Смотр в составе подразделения.</w:t>
      </w:r>
    </w:p>
    <w:p w:rsidR="00B704DF" w:rsidRDefault="00864284">
      <w:pPr>
        <w:shd w:val="clear" w:color="auto" w:fill="FFFFFF"/>
        <w:tabs>
          <w:tab w:val="left" w:pos="480"/>
        </w:tabs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3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977"/>
      </w:tblGrid>
      <w:tr w:rsidR="00B704DF">
        <w:tc>
          <w:tcPr>
            <w:tcW w:w="7479" w:type="dxa"/>
          </w:tcPr>
          <w:p w:rsidR="00B704DF" w:rsidRDefault="00B704DF">
            <w:pPr>
              <w:tabs>
                <w:tab w:val="left" w:pos="48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</w:tcPr>
          <w:p w:rsidR="00B704DF" w:rsidRDefault="00B704DF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Общие положения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Одиночная строевая подготовка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Строевое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слаживание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отделения, взвода, роты в пешем порядке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Строевой смотр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</w:tbl>
    <w:p w:rsidR="00B704DF" w:rsidRDefault="00864284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1 – Общие положения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 Обязанности кадет перед построением и в строю.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 Строевые приемы и движение без оружия.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Строи. Строевой расчет.</w:t>
      </w:r>
    </w:p>
    <w:p w:rsidR="00B704DF" w:rsidRDefault="00864284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2 – Одиночная строевая подготовка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Строи. Строевая стойка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Повороты на месте. Отдание воинского приветствия на месте.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Движение строевым шагом.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Отдание воинского приветствия в движении.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Выход из строя, подход к начальнику и отход от него.</w:t>
      </w:r>
    </w:p>
    <w:p w:rsidR="00B704DF" w:rsidRDefault="00864284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Раздел 3 – Строевое </w:t>
      </w:r>
      <w:proofErr w:type="spellStart"/>
      <w:r>
        <w:rPr>
          <w:b/>
          <w:bCs/>
          <w:color w:val="000000"/>
          <w:spacing w:val="2"/>
          <w:sz w:val="22"/>
          <w:szCs w:val="22"/>
        </w:rPr>
        <w:t>слаживание</w:t>
      </w:r>
      <w:proofErr w:type="spellEnd"/>
      <w:r>
        <w:rPr>
          <w:b/>
          <w:bCs/>
          <w:color w:val="000000"/>
          <w:spacing w:val="2"/>
          <w:sz w:val="22"/>
          <w:szCs w:val="22"/>
        </w:rPr>
        <w:t xml:space="preserve"> отделения, взвода, роты в пешем порядке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Отделение и взвод в развернутом строю.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Отделение и взвод в походном строю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Перестроение отделения и взвода.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Отдание воинского приветствия.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Движение с песней.</w:t>
      </w:r>
    </w:p>
    <w:p w:rsidR="00B704DF" w:rsidRDefault="00864284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4 – Строевой смотр</w:t>
      </w:r>
    </w:p>
    <w:p w:rsidR="00B704DF" w:rsidRDefault="00864284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Смотр в составе подразделения.</w:t>
      </w:r>
    </w:p>
    <w:p w:rsidR="00B704DF" w:rsidRDefault="00864284">
      <w:pPr>
        <w:shd w:val="clear" w:color="auto" w:fill="FFFFFF"/>
        <w:tabs>
          <w:tab w:val="left" w:pos="480"/>
        </w:tabs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977"/>
      </w:tblGrid>
      <w:tr w:rsidR="00B704DF">
        <w:tc>
          <w:tcPr>
            <w:tcW w:w="7479" w:type="dxa"/>
          </w:tcPr>
          <w:p w:rsidR="00B704DF" w:rsidRDefault="00B704DF">
            <w:pPr>
              <w:tabs>
                <w:tab w:val="left" w:pos="48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</w:tcPr>
          <w:p w:rsidR="00B704DF" w:rsidRDefault="00B704DF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Общие положения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Одиночная строевая подготовка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Строевое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слаживание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отделения, взвода, роты в пешем порядке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Строевой смотр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</w:tbl>
    <w:p w:rsidR="00B704DF" w:rsidRDefault="00864284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1 – Общие положения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 Обязанности кадет перед построением и в строю.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 Строевые приемы и движение без оружия.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Строи. Строевой расчет.</w:t>
      </w:r>
    </w:p>
    <w:p w:rsidR="00B704DF" w:rsidRDefault="00864284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2 – Одиночная строевая подготовка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Строи. Строевая стойка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Повороты на месте. Отдание воинского приветствия на месте.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Движение строевым шагом. Повороты в движении.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Изменение скорости движения.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Отдание воинского приветствия в движении.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6. Выход из строя, подход к начальнику и отход от него.</w:t>
      </w:r>
    </w:p>
    <w:p w:rsidR="00B704DF" w:rsidRDefault="00864284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Раздел 3 – Строевое </w:t>
      </w:r>
      <w:proofErr w:type="spellStart"/>
      <w:r>
        <w:rPr>
          <w:b/>
          <w:bCs/>
          <w:color w:val="000000"/>
          <w:spacing w:val="2"/>
          <w:sz w:val="22"/>
          <w:szCs w:val="22"/>
        </w:rPr>
        <w:t>слаживание</w:t>
      </w:r>
      <w:proofErr w:type="spellEnd"/>
      <w:r>
        <w:rPr>
          <w:b/>
          <w:bCs/>
          <w:color w:val="000000"/>
          <w:spacing w:val="2"/>
          <w:sz w:val="22"/>
          <w:szCs w:val="22"/>
        </w:rPr>
        <w:t xml:space="preserve"> отделения, взвода, роты в пешем порядке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Отделение и взвод в развернутом строю.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2. Отделение и взвод в походном строю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3. Перестроение отделения и взвода.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4. Отдание воинского приветствия.</w:t>
      </w:r>
    </w:p>
    <w:p w:rsidR="00B704DF" w:rsidRDefault="00864284">
      <w:pPr>
        <w:shd w:val="clear" w:color="auto" w:fill="FFFFFF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5. Движение с песней.</w:t>
      </w:r>
    </w:p>
    <w:p w:rsidR="00B704DF" w:rsidRDefault="00864284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4 – Строевой смотр</w:t>
      </w:r>
    </w:p>
    <w:p w:rsidR="00B704DF" w:rsidRDefault="00864284">
      <w:pPr>
        <w:shd w:val="clear" w:color="auto" w:fill="FFFFFF"/>
        <w:tabs>
          <w:tab w:val="left" w:pos="480"/>
        </w:tabs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Тема 1. Смотр в составе подразделения.</w:t>
      </w:r>
    </w:p>
    <w:p w:rsidR="00B704DF" w:rsidRDefault="00864284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</w:rPr>
        <w:lastRenderedPageBreak/>
        <w:t>Формы аттестации</w:t>
      </w:r>
    </w:p>
    <w:p w:rsidR="00B704DF" w:rsidRDefault="00B704DF">
      <w:pPr>
        <w:tabs>
          <w:tab w:val="left" w:pos="426"/>
        </w:tabs>
        <w:jc w:val="both"/>
        <w:rPr>
          <w:b/>
          <w:bCs/>
        </w:rPr>
      </w:pP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Формы промежуточной и итоговой аттестации. </w:t>
      </w: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контрольные занятия по проверки усвоения теоретических знаний по темам курса;</w:t>
      </w: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строевой смотр;</w:t>
      </w:r>
    </w:p>
    <w:p w:rsidR="00B704DF" w:rsidRDefault="00B704DF">
      <w:pPr>
        <w:pStyle w:val="a9"/>
        <w:tabs>
          <w:tab w:val="left" w:pos="9360"/>
        </w:tabs>
        <w:rPr>
          <w:color w:val="000000"/>
          <w:sz w:val="24"/>
          <w:szCs w:val="24"/>
        </w:rPr>
      </w:pPr>
    </w:p>
    <w:p w:rsidR="00B704DF" w:rsidRDefault="00B704DF">
      <w:pPr>
        <w:pStyle w:val="a9"/>
        <w:tabs>
          <w:tab w:val="left" w:pos="9360"/>
        </w:tabs>
        <w:rPr>
          <w:color w:val="000000"/>
          <w:sz w:val="24"/>
          <w:szCs w:val="24"/>
        </w:rPr>
      </w:pPr>
    </w:p>
    <w:p w:rsidR="00B704DF" w:rsidRDefault="00864284">
      <w:pPr>
        <w:jc w:val="center"/>
        <w:rPr>
          <w:b/>
          <w:bCs/>
        </w:rPr>
      </w:pPr>
      <w:r>
        <w:rPr>
          <w:b/>
          <w:bCs/>
        </w:rPr>
        <w:t>Формы контроля достижений обучающихся:</w:t>
      </w:r>
    </w:p>
    <w:p w:rsidR="00B704DF" w:rsidRDefault="00B704DF">
      <w:pPr>
        <w:jc w:val="both"/>
      </w:pPr>
    </w:p>
    <w:p w:rsidR="00B704DF" w:rsidRDefault="00864284">
      <w:pPr>
        <w:numPr>
          <w:ilvl w:val="0"/>
          <w:numId w:val="12"/>
        </w:numPr>
        <w:tabs>
          <w:tab w:val="left" w:pos="680"/>
        </w:tabs>
        <w:jc w:val="both"/>
        <w:rPr>
          <w:lang w:eastAsia="ar-SA"/>
        </w:rPr>
      </w:pPr>
      <w:r>
        <w:rPr>
          <w:lang w:eastAsia="ar-SA"/>
        </w:rPr>
        <w:t>фронтальная и индивидуальная беседа;</w:t>
      </w:r>
    </w:p>
    <w:p w:rsidR="00B704DF" w:rsidRDefault="00864284">
      <w:pPr>
        <w:numPr>
          <w:ilvl w:val="0"/>
          <w:numId w:val="12"/>
        </w:numPr>
        <w:tabs>
          <w:tab w:val="left" w:pos="680"/>
        </w:tabs>
        <w:jc w:val="both"/>
        <w:rPr>
          <w:lang w:eastAsia="ar-SA"/>
        </w:rPr>
      </w:pPr>
      <w:r>
        <w:rPr>
          <w:lang w:eastAsia="ar-SA"/>
        </w:rPr>
        <w:t>игровые формы контроля</w:t>
      </w:r>
    </w:p>
    <w:p w:rsidR="00B704DF" w:rsidRDefault="00864284">
      <w:pPr>
        <w:numPr>
          <w:ilvl w:val="0"/>
          <w:numId w:val="12"/>
        </w:numPr>
        <w:tabs>
          <w:tab w:val="left" w:pos="800"/>
        </w:tabs>
        <w:jc w:val="both"/>
        <w:rPr>
          <w:lang w:eastAsia="ar-SA"/>
        </w:rPr>
      </w:pPr>
      <w:r>
        <w:rPr>
          <w:lang w:eastAsia="ar-SA"/>
        </w:rPr>
        <w:t>создание простейших проектов</w:t>
      </w:r>
    </w:p>
    <w:p w:rsidR="00B704DF" w:rsidRDefault="00864284">
      <w:pPr>
        <w:pStyle w:val="Default"/>
        <w:jc w:val="both"/>
      </w:pPr>
      <w:r>
        <w:t>С целью диагностики достижений учащихся и коррекции образовательного процесса регулярно прим</w:t>
      </w:r>
      <w:r>
        <w:t>е</w:t>
      </w:r>
      <w:r>
        <w:t xml:space="preserve">няются следующие методы: </w:t>
      </w:r>
    </w:p>
    <w:p w:rsidR="00B704DF" w:rsidRDefault="00864284">
      <w:pPr>
        <w:pStyle w:val="Default"/>
        <w:jc w:val="both"/>
      </w:pPr>
      <w:r>
        <w:t>- участие в соревнованиях и проведение анализа индивидуальной и групповой результативности уч</w:t>
      </w:r>
      <w:r>
        <w:t>а</w:t>
      </w:r>
      <w:r>
        <w:t xml:space="preserve">щихся; </w:t>
      </w:r>
    </w:p>
    <w:p w:rsidR="00B704DF" w:rsidRDefault="00864284">
      <w:pPr>
        <w:jc w:val="both"/>
        <w:rPr>
          <w:b/>
          <w:bCs/>
        </w:rPr>
      </w:pPr>
      <w:r>
        <w:t>- контрольные опросы и сдача зачетов в период практических занятий.</w:t>
      </w:r>
    </w:p>
    <w:p w:rsidR="00B704DF" w:rsidRDefault="00864284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</w:rPr>
        <w:lastRenderedPageBreak/>
        <w:t>Учебный план</w:t>
      </w:r>
    </w:p>
    <w:p w:rsidR="00B704DF" w:rsidRDefault="00B704DF">
      <w:pPr>
        <w:tabs>
          <w:tab w:val="left" w:pos="426"/>
        </w:tabs>
        <w:jc w:val="center"/>
        <w:rPr>
          <w:b/>
          <w:bCs/>
        </w:rPr>
      </w:pPr>
    </w:p>
    <w:p w:rsidR="00B704DF" w:rsidRDefault="00864284">
      <w:pPr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>Пояснительная записка</w:t>
      </w:r>
    </w:p>
    <w:p w:rsidR="00B704DF" w:rsidRDefault="00B704DF">
      <w:pPr>
        <w:jc w:val="center"/>
        <w:rPr>
          <w:color w:val="000000"/>
          <w:lang w:eastAsia="ar-SA"/>
        </w:rPr>
      </w:pPr>
    </w:p>
    <w:p w:rsidR="00B704DF" w:rsidRDefault="00B704DF">
      <w:pPr>
        <w:jc w:val="both"/>
        <w:rPr>
          <w:color w:val="000000"/>
          <w:lang w:eastAsia="ar-SA"/>
        </w:rPr>
      </w:pPr>
    </w:p>
    <w:p w:rsidR="00B704DF" w:rsidRDefault="00864284">
      <w:pPr>
        <w:ind w:firstLine="708"/>
        <w:jc w:val="both"/>
        <w:rPr>
          <w:lang w:eastAsia="ar-SA"/>
        </w:rPr>
      </w:pPr>
      <w:r>
        <w:rPr>
          <w:lang w:eastAsia="ar-SA"/>
        </w:rPr>
        <w:t>Учебный план определяет перечень, трудоёмкость, последовательность и  распределение по п</w:t>
      </w:r>
      <w:r>
        <w:rPr>
          <w:lang w:eastAsia="ar-SA"/>
        </w:rPr>
        <w:t>е</w:t>
      </w:r>
      <w:r>
        <w:rPr>
          <w:lang w:eastAsia="ar-SA"/>
        </w:rPr>
        <w:t xml:space="preserve">риодам обучения разделов программы, формы промежуточной аттестации обучающихся. Нормативно-правовая основа учебного плана: </w:t>
      </w:r>
    </w:p>
    <w:p w:rsidR="00B704DF" w:rsidRDefault="00864284">
      <w:pPr>
        <w:jc w:val="both"/>
        <w:rPr>
          <w:lang w:eastAsia="ar-SA"/>
        </w:rPr>
      </w:pPr>
      <w:r>
        <w:rPr>
          <w:lang w:eastAsia="ar-SA"/>
        </w:rPr>
        <w:t>Федеральный закон Российской Федерации от 29 декабря 2012 года № 273-ФЗ «Об образовании в Ро</w:t>
      </w:r>
      <w:r>
        <w:rPr>
          <w:lang w:eastAsia="ar-SA"/>
        </w:rPr>
        <w:t>с</w:t>
      </w:r>
      <w:r>
        <w:rPr>
          <w:lang w:eastAsia="ar-SA"/>
        </w:rPr>
        <w:t xml:space="preserve">сийской Федерации» (с последующими изменениями); Приказ </w:t>
      </w:r>
      <w:proofErr w:type="spellStart"/>
      <w:r>
        <w:rPr>
          <w:lang w:eastAsia="ar-SA"/>
        </w:rPr>
        <w:t>Минпросвещения</w:t>
      </w:r>
      <w:proofErr w:type="spellEnd"/>
      <w:r>
        <w:rPr>
          <w:lang w:eastAsia="ar-SA"/>
        </w:rPr>
        <w:t xml:space="preserve"> России от 09.11.2018 № 196 "Об утверждении Порядка организации и осуществления образовательной деятельности по д</w:t>
      </w:r>
      <w:r>
        <w:rPr>
          <w:lang w:eastAsia="ar-SA"/>
        </w:rPr>
        <w:t>о</w:t>
      </w:r>
      <w:r>
        <w:rPr>
          <w:lang w:eastAsia="ar-SA"/>
        </w:rPr>
        <w:t>полнительным общеобразовательным программам"; 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 г.</w:t>
      </w:r>
    </w:p>
    <w:p w:rsidR="00B704DF" w:rsidRDefault="00864284">
      <w:pPr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b/>
          <w:bCs/>
        </w:rPr>
        <w:t>Дополнительная образовательная общеразвивающая программа «Строевая подготовка»</w:t>
      </w:r>
      <w:r>
        <w:t xml:space="preserve"> физкультурно-спортивной направленности направлена на</w:t>
      </w:r>
      <w:r>
        <w:rPr>
          <w:sz w:val="22"/>
          <w:szCs w:val="22"/>
        </w:rPr>
        <w:t xml:space="preserve"> выработку у обучающихся строевой выправки, подтянутости и выносливости, умение правильно и быстро выполнять команды, строевые приёмы, а также сл</w:t>
      </w:r>
      <w:r>
        <w:rPr>
          <w:sz w:val="22"/>
          <w:szCs w:val="22"/>
        </w:rPr>
        <w:t>а</w:t>
      </w:r>
      <w:r>
        <w:rPr>
          <w:sz w:val="22"/>
          <w:szCs w:val="22"/>
        </w:rPr>
        <w:t>женность действия подразделений в различных строях.</w:t>
      </w:r>
    </w:p>
    <w:p w:rsidR="00B704DF" w:rsidRDefault="00864284">
      <w:pPr>
        <w:ind w:firstLine="708"/>
        <w:jc w:val="both"/>
        <w:rPr>
          <w:lang w:eastAsia="ar-SA"/>
        </w:rPr>
      </w:pPr>
      <w:r>
        <w:rPr>
          <w:lang w:eastAsia="ar-SA"/>
        </w:rPr>
        <w:t>Учебный план предусматривает реализацию программы в полном объеме. В случае пропусков занятий обучающимися предполагается самостоятельное изучение учебного материала (по согласов</w:t>
      </w:r>
      <w:r>
        <w:rPr>
          <w:lang w:eastAsia="ar-SA"/>
        </w:rPr>
        <w:t>а</w:t>
      </w:r>
      <w:r>
        <w:rPr>
          <w:lang w:eastAsia="ar-SA"/>
        </w:rPr>
        <w:t>нию с родителями (законными представителями).</w:t>
      </w:r>
    </w:p>
    <w:p w:rsidR="00B704DF" w:rsidRDefault="00864284">
      <w:pPr>
        <w:jc w:val="both"/>
        <w:rPr>
          <w:lang w:eastAsia="ar-SA"/>
        </w:rPr>
      </w:pPr>
      <w:r>
        <w:rPr>
          <w:lang w:eastAsia="ar-SA"/>
        </w:rPr>
        <w:t>Расписание занятий составляется с учетом пожеланий обучающихся, родителей (законных представит</w:t>
      </w:r>
      <w:r>
        <w:rPr>
          <w:lang w:eastAsia="ar-SA"/>
        </w:rPr>
        <w:t>е</w:t>
      </w:r>
      <w:r>
        <w:rPr>
          <w:lang w:eastAsia="ar-SA"/>
        </w:rPr>
        <w:t>лей) несовершеннолетних обучающихся и возрастных особенностей обучающихся.</w:t>
      </w:r>
    </w:p>
    <w:p w:rsidR="00B704DF" w:rsidRDefault="00864284">
      <w:pPr>
        <w:shd w:val="clear" w:color="auto" w:fill="FFFFFF"/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>Занятия проводятся два раза в неделю. Продолжительность занятия для 1-го класса — (1 – 2 четверти - 35 минут, 3 – 4 четверти – 40 мин), 2-4 классы – 40 минут.</w:t>
      </w:r>
    </w:p>
    <w:p w:rsidR="00B704DF" w:rsidRDefault="00B704DF">
      <w:pPr>
        <w:tabs>
          <w:tab w:val="left" w:pos="426"/>
        </w:tabs>
        <w:jc w:val="center"/>
        <w:rPr>
          <w:b/>
          <w:bCs/>
        </w:rPr>
      </w:pPr>
    </w:p>
    <w:p w:rsidR="00B704DF" w:rsidRDefault="00864284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Учебный план дополнительной общеобразовательной общеразвивающей</w:t>
      </w:r>
    </w:p>
    <w:p w:rsidR="00B704DF" w:rsidRDefault="00864284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 xml:space="preserve">программы «Строевая подготовка» </w:t>
      </w:r>
    </w:p>
    <w:p w:rsidR="00B704DF" w:rsidRDefault="00B704DF">
      <w:pPr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3"/>
        <w:gridCol w:w="941"/>
        <w:gridCol w:w="940"/>
        <w:gridCol w:w="940"/>
        <w:gridCol w:w="940"/>
        <w:gridCol w:w="1205"/>
      </w:tblGrid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Разделы</w:t>
            </w:r>
          </w:p>
        </w:tc>
        <w:tc>
          <w:tcPr>
            <w:tcW w:w="993" w:type="dxa"/>
          </w:tcPr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275" w:type="dxa"/>
          </w:tcPr>
          <w:p w:rsidR="00B704DF" w:rsidRDefault="00864284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Общие положения</w:t>
            </w:r>
          </w:p>
        </w:tc>
        <w:tc>
          <w:tcPr>
            <w:tcW w:w="993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Одиночная строевая подготовка</w:t>
            </w:r>
          </w:p>
        </w:tc>
        <w:tc>
          <w:tcPr>
            <w:tcW w:w="993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132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Строевое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слаживание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 отделения, взвода, роты в пешем п</w:t>
            </w:r>
            <w:r>
              <w:rPr>
                <w:color w:val="000000"/>
                <w:spacing w:val="2"/>
                <w:sz w:val="22"/>
                <w:szCs w:val="22"/>
              </w:rPr>
              <w:t>о</w:t>
            </w:r>
            <w:r>
              <w:rPr>
                <w:color w:val="000000"/>
                <w:spacing w:val="2"/>
                <w:sz w:val="22"/>
                <w:szCs w:val="22"/>
              </w:rPr>
              <w:t>рядке</w:t>
            </w:r>
          </w:p>
        </w:tc>
        <w:tc>
          <w:tcPr>
            <w:tcW w:w="993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Строевой смотр</w:t>
            </w:r>
          </w:p>
        </w:tc>
        <w:tc>
          <w:tcPr>
            <w:tcW w:w="993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B704DF">
        <w:tc>
          <w:tcPr>
            <w:tcW w:w="7479" w:type="dxa"/>
          </w:tcPr>
          <w:p w:rsidR="00B704DF" w:rsidRDefault="00864284">
            <w:pPr>
              <w:tabs>
                <w:tab w:val="left" w:pos="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3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</w:tcPr>
          <w:p w:rsidR="00B704DF" w:rsidRDefault="00864284">
            <w:pPr>
              <w:tabs>
                <w:tab w:val="left" w:pos="480"/>
              </w:tabs>
              <w:jc w:val="center"/>
            </w:pPr>
            <w:r>
              <w:rPr>
                <w:sz w:val="22"/>
                <w:szCs w:val="22"/>
              </w:rPr>
              <w:t>272</w:t>
            </w:r>
          </w:p>
        </w:tc>
      </w:tr>
    </w:tbl>
    <w:p w:rsidR="00B704DF" w:rsidRDefault="00B704DF">
      <w:pPr>
        <w:jc w:val="both"/>
      </w:pPr>
    </w:p>
    <w:p w:rsidR="00B704DF" w:rsidRDefault="00B704DF">
      <w:pPr>
        <w:jc w:val="both"/>
      </w:pPr>
    </w:p>
    <w:p w:rsidR="00B704DF" w:rsidRDefault="00B704DF">
      <w:pPr>
        <w:jc w:val="both"/>
      </w:pPr>
    </w:p>
    <w:p w:rsidR="00B704DF" w:rsidRDefault="00B704DF">
      <w:pPr>
        <w:jc w:val="both"/>
      </w:pPr>
    </w:p>
    <w:p w:rsidR="00B704DF" w:rsidRDefault="00B704DF">
      <w:pPr>
        <w:jc w:val="both"/>
      </w:pPr>
    </w:p>
    <w:p w:rsidR="00B704DF" w:rsidRDefault="00B704DF">
      <w:pPr>
        <w:jc w:val="both"/>
      </w:pPr>
    </w:p>
    <w:p w:rsidR="00B704DF" w:rsidRDefault="00B704DF">
      <w:pPr>
        <w:jc w:val="both"/>
      </w:pPr>
    </w:p>
    <w:p w:rsidR="00B704DF" w:rsidRDefault="00B704DF">
      <w:pPr>
        <w:jc w:val="both"/>
      </w:pPr>
    </w:p>
    <w:p w:rsidR="00B704DF" w:rsidRDefault="00B704DF">
      <w:pPr>
        <w:jc w:val="both"/>
      </w:pPr>
    </w:p>
    <w:p w:rsidR="00B704DF" w:rsidRDefault="00B704DF">
      <w:pPr>
        <w:jc w:val="both"/>
      </w:pPr>
    </w:p>
    <w:p w:rsidR="00B704DF" w:rsidRDefault="00B704DF">
      <w:pPr>
        <w:jc w:val="both"/>
      </w:pPr>
    </w:p>
    <w:p w:rsidR="00B704DF" w:rsidRDefault="00B704DF">
      <w:pPr>
        <w:jc w:val="both"/>
      </w:pPr>
    </w:p>
    <w:p w:rsidR="00B704DF" w:rsidRDefault="00B704DF">
      <w:pPr>
        <w:jc w:val="both"/>
      </w:pPr>
    </w:p>
    <w:p w:rsidR="00B704DF" w:rsidRDefault="00B704DF">
      <w:pPr>
        <w:jc w:val="both"/>
      </w:pPr>
    </w:p>
    <w:p w:rsidR="008C5229" w:rsidRDefault="00864284" w:rsidP="008C5229">
      <w:pPr>
        <w:jc w:val="center"/>
        <w:rPr>
          <w:b/>
          <w:bCs/>
          <w:color w:val="000000"/>
        </w:rPr>
      </w:pPr>
      <w:r>
        <w:rPr>
          <w:b/>
          <w:bCs/>
        </w:rPr>
        <w:br w:type="page"/>
      </w:r>
      <w:r w:rsidR="008C5229">
        <w:rPr>
          <w:b/>
          <w:bCs/>
          <w:color w:val="000000"/>
        </w:rPr>
        <w:lastRenderedPageBreak/>
        <w:t>Календарный учебный график</w:t>
      </w:r>
    </w:p>
    <w:p w:rsidR="008C5229" w:rsidRDefault="008C5229" w:rsidP="008C5229">
      <w:pPr>
        <w:jc w:val="both"/>
        <w:rPr>
          <w:color w:val="000000"/>
        </w:rPr>
      </w:pPr>
    </w:p>
    <w:p w:rsidR="008C5229" w:rsidRDefault="008C5229" w:rsidP="008C5229">
      <w:pPr>
        <w:jc w:val="center"/>
        <w:rPr>
          <w:b/>
          <w:bCs/>
        </w:rPr>
      </w:pPr>
      <w:r>
        <w:rPr>
          <w:b/>
          <w:bCs/>
        </w:rPr>
        <w:t>Календарный учебный график</w:t>
      </w:r>
    </w:p>
    <w:p w:rsidR="008C5229" w:rsidRDefault="008C5229" w:rsidP="008C5229">
      <w:pPr>
        <w:ind w:firstLine="708"/>
        <w:jc w:val="both"/>
      </w:pPr>
      <w:r>
        <w:t>Начало учебного года — 2 сентября 2024 года. Окончание учебного года — 30 мая 2025 года. Продолжительность учебного года – 34 недели.</w:t>
      </w:r>
    </w:p>
    <w:tbl>
      <w:tblPr>
        <w:tblpPr w:leftFromText="180" w:rightFromText="180" w:vertAnchor="text" w:horzAnchor="page" w:tblpX="1702" w:tblpY="2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3295"/>
        <w:gridCol w:w="3810"/>
      </w:tblGrid>
      <w:tr w:rsidR="008C5229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Продолжительность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Количество дней</w:t>
            </w:r>
          </w:p>
        </w:tc>
      </w:tr>
      <w:tr w:rsidR="008C5229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 xml:space="preserve"> 02.09 по 27.10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8C5229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Осенние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28.10 по 04.11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8 дней</w:t>
            </w:r>
          </w:p>
        </w:tc>
      </w:tr>
      <w:tr w:rsidR="008C5229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05.11- 29.12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8C5229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Зимние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30.12. по 08.01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10 дней</w:t>
            </w:r>
          </w:p>
        </w:tc>
      </w:tr>
      <w:tr w:rsidR="008C5229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09.01 по 23.03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8C5229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Весенние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24.03 по 30.03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7 дней</w:t>
            </w:r>
          </w:p>
        </w:tc>
      </w:tr>
      <w:tr w:rsidR="008C5229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IV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01.04 по 30.05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5229" w:rsidRDefault="008C5229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</w:tbl>
    <w:p w:rsidR="008C5229" w:rsidRDefault="008C5229" w:rsidP="008C5229">
      <w:pPr>
        <w:ind w:firstLine="708"/>
        <w:jc w:val="both"/>
      </w:pPr>
    </w:p>
    <w:p w:rsidR="008C5229" w:rsidRDefault="008C5229" w:rsidP="008C5229">
      <w:pPr>
        <w:ind w:firstLine="708"/>
        <w:jc w:val="both"/>
      </w:pPr>
    </w:p>
    <w:p w:rsidR="008C5229" w:rsidRDefault="008C5229" w:rsidP="008C5229">
      <w:pPr>
        <w:jc w:val="both"/>
      </w:pPr>
    </w:p>
    <w:p w:rsidR="008C5229" w:rsidRDefault="008C5229" w:rsidP="008C5229">
      <w:pPr>
        <w:jc w:val="center"/>
      </w:pPr>
      <w:r>
        <w:rPr>
          <w:u w:val="single"/>
        </w:rPr>
        <w:t>Сроки пров</w:t>
      </w:r>
      <w:r>
        <w:rPr>
          <w:u w:val="single"/>
        </w:rPr>
        <w:t>е</w:t>
      </w:r>
      <w:r>
        <w:rPr>
          <w:u w:val="single"/>
        </w:rPr>
        <w:t>дения пром</w:t>
      </w:r>
      <w:r>
        <w:rPr>
          <w:u w:val="single"/>
        </w:rPr>
        <w:t>е</w:t>
      </w:r>
      <w:r>
        <w:rPr>
          <w:u w:val="single"/>
        </w:rPr>
        <w:t>жуто</w:t>
      </w:r>
      <w:r>
        <w:rPr>
          <w:u w:val="single"/>
        </w:rPr>
        <w:t>ч</w:t>
      </w:r>
      <w:r>
        <w:rPr>
          <w:u w:val="single"/>
        </w:rPr>
        <w:t>ной а</w:t>
      </w:r>
      <w:r>
        <w:rPr>
          <w:u w:val="single"/>
        </w:rPr>
        <w:t>т</w:t>
      </w:r>
      <w:r>
        <w:rPr>
          <w:u w:val="single"/>
        </w:rPr>
        <w:t>тест</w:t>
      </w:r>
      <w:r>
        <w:rPr>
          <w:u w:val="single"/>
        </w:rPr>
        <w:t>а</w:t>
      </w:r>
      <w:r>
        <w:rPr>
          <w:u w:val="single"/>
        </w:rPr>
        <w:t>ции</w:t>
      </w:r>
    </w:p>
    <w:p w:rsidR="008C5229" w:rsidRDefault="008C5229" w:rsidP="008C5229">
      <w:pPr>
        <w:numPr>
          <w:ilvl w:val="0"/>
          <w:numId w:val="30"/>
        </w:numPr>
        <w:tabs>
          <w:tab w:val="left" w:pos="720"/>
        </w:tabs>
      </w:pPr>
      <w:r>
        <w:t>2024-2025 учебном году промежуточная аттестация проводится в конце учебного года (апрель- май).</w:t>
      </w:r>
    </w:p>
    <w:p w:rsidR="008C5229" w:rsidRDefault="008C5229" w:rsidP="008C5229">
      <w:pPr>
        <w:tabs>
          <w:tab w:val="left" w:pos="714"/>
        </w:tabs>
      </w:pPr>
    </w:p>
    <w:p w:rsidR="008C5229" w:rsidRDefault="008C5229" w:rsidP="008C5229">
      <w:pPr>
        <w:numPr>
          <w:ilvl w:val="0"/>
          <w:numId w:val="30"/>
        </w:numPr>
        <w:tabs>
          <w:tab w:val="left" w:pos="720"/>
        </w:tabs>
      </w:pPr>
      <w:r>
        <w:t xml:space="preserve">4к класс – среда, пятница ( у-учебный день, </w:t>
      </w:r>
      <w:proofErr w:type="gramStart"/>
      <w:r>
        <w:t>п-</w:t>
      </w:r>
      <w:proofErr w:type="gramEnd"/>
      <w:r>
        <w:t xml:space="preserve"> праздничный день, к - каникулы)</w:t>
      </w:r>
    </w:p>
    <w:p w:rsidR="008C5229" w:rsidRDefault="008C5229" w:rsidP="008C5229"/>
    <w:tbl>
      <w:tblPr>
        <w:tblW w:w="101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8C5229" w:rsidTr="008C522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8C5229" w:rsidTr="008C522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C5229" w:rsidTr="008C522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C5229" w:rsidTr="008C5229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C5229" w:rsidTr="008C522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C5229" w:rsidTr="008C522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C5229" w:rsidTr="008C522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C5229" w:rsidTr="008C522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C5229" w:rsidTr="008C522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8C5229" w:rsidTr="008C522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C5229" w:rsidTr="008C5229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29" w:rsidRDefault="008C5229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229" w:rsidRDefault="008C5229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</w:tr>
    </w:tbl>
    <w:p w:rsidR="008C5229" w:rsidRDefault="008C5229" w:rsidP="008C5229">
      <w:pPr>
        <w:rPr>
          <w:sz w:val="16"/>
          <w:szCs w:val="16"/>
        </w:rPr>
      </w:pPr>
    </w:p>
    <w:p w:rsidR="00864284" w:rsidRDefault="00864284" w:rsidP="008C5229">
      <w:pPr>
        <w:jc w:val="center"/>
        <w:rPr>
          <w:rFonts w:ascii="Calibri" w:eastAsia="SimSun" w:hAnsi="Calibri" w:cs="Calibri"/>
          <w:sz w:val="16"/>
          <w:szCs w:val="16"/>
        </w:rPr>
      </w:pPr>
    </w:p>
    <w:p w:rsidR="00B704DF" w:rsidRDefault="00864284">
      <w:pPr>
        <w:jc w:val="center"/>
        <w:rPr>
          <w:b/>
          <w:bCs/>
        </w:rPr>
      </w:pPr>
      <w:r>
        <w:rPr>
          <w:b/>
          <w:bCs/>
        </w:rPr>
        <w:t>Кадровые условия</w:t>
      </w:r>
    </w:p>
    <w:p w:rsidR="00B704DF" w:rsidRDefault="00864284">
      <w:pPr>
        <w:jc w:val="both"/>
        <w:rPr>
          <w:sz w:val="22"/>
          <w:szCs w:val="22"/>
        </w:rPr>
      </w:pPr>
      <w:r>
        <w:rPr>
          <w:sz w:val="22"/>
          <w:szCs w:val="22"/>
        </w:rPr>
        <w:t>Уровень квалификации учителей, реализующих программу, соответствует требованиям, предъявляемым к вы</w:t>
      </w:r>
      <w:r>
        <w:rPr>
          <w:sz w:val="22"/>
          <w:szCs w:val="22"/>
        </w:rPr>
        <w:t>с</w:t>
      </w:r>
      <w:r>
        <w:rPr>
          <w:sz w:val="22"/>
          <w:szCs w:val="22"/>
        </w:rPr>
        <w:t>шей и первой квалификационным категориям. Педагоги компетентны в соответствующих предметных областях знания и методах обучения, с гуманистической позицией, позитивной направленностью на педагогическую де</w:t>
      </w:r>
      <w:r>
        <w:rPr>
          <w:sz w:val="22"/>
          <w:szCs w:val="22"/>
        </w:rPr>
        <w:t>я</w:t>
      </w:r>
      <w:r>
        <w:rPr>
          <w:sz w:val="22"/>
          <w:szCs w:val="22"/>
        </w:rPr>
        <w:t>тельность, высокой общей культурой. У них сформированы основные компетенции, необходимые для обеспеч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ния реализации требований, предъявляемых к программам, в том числе умения создавать условия для успешной деятельности, осуществлять самостоятельный поиск и анализ информации с помощью современных информац</w:t>
      </w:r>
      <w:r>
        <w:rPr>
          <w:sz w:val="22"/>
          <w:szCs w:val="22"/>
        </w:rPr>
        <w:t>и</w:t>
      </w:r>
      <w:r>
        <w:rPr>
          <w:sz w:val="22"/>
          <w:szCs w:val="22"/>
        </w:rPr>
        <w:t>онно-поисковых технологий, разрабатывать программы учебных предметов, методические и дидактические м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териалы.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788"/>
        <w:gridCol w:w="780"/>
        <w:gridCol w:w="1166"/>
        <w:gridCol w:w="892"/>
        <w:gridCol w:w="1480"/>
        <w:gridCol w:w="1142"/>
        <w:gridCol w:w="828"/>
        <w:gridCol w:w="879"/>
        <w:gridCol w:w="1355"/>
        <w:gridCol w:w="1283"/>
      </w:tblGrid>
      <w:tr w:rsidR="00B704DF">
        <w:tc>
          <w:tcPr>
            <w:tcW w:w="0" w:type="auto"/>
          </w:tcPr>
          <w:p w:rsidR="00B704DF" w:rsidRDefault="00864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</w:tcPr>
          <w:p w:rsidR="00B704DF" w:rsidRDefault="00864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0" w:type="auto"/>
          </w:tcPr>
          <w:p w:rsidR="00B704DF" w:rsidRDefault="00864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ро</w:t>
            </w:r>
            <w:r>
              <w:rPr>
                <w:b/>
                <w:bCs/>
              </w:rPr>
              <w:t>ж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0" w:type="auto"/>
          </w:tcPr>
          <w:p w:rsidR="00B704DF" w:rsidRDefault="00864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</w:tcPr>
          <w:p w:rsidR="00B704DF" w:rsidRDefault="00864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0" w:type="auto"/>
          </w:tcPr>
          <w:p w:rsidR="00B704DF" w:rsidRDefault="00864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ность</w:t>
            </w:r>
          </w:p>
        </w:tc>
        <w:tc>
          <w:tcPr>
            <w:tcW w:w="0" w:type="auto"/>
          </w:tcPr>
          <w:p w:rsidR="00B704DF" w:rsidRDefault="00864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Педаг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гич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ский стаж</w:t>
            </w:r>
          </w:p>
        </w:tc>
        <w:tc>
          <w:tcPr>
            <w:tcW w:w="0" w:type="auto"/>
          </w:tcPr>
          <w:p w:rsidR="00B704DF" w:rsidRDefault="00864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Стаж в да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ной должн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сти</w:t>
            </w:r>
          </w:p>
        </w:tc>
        <w:tc>
          <w:tcPr>
            <w:tcW w:w="0" w:type="auto"/>
          </w:tcPr>
          <w:p w:rsidR="00B704DF" w:rsidRDefault="00864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ДООП</w:t>
            </w:r>
          </w:p>
        </w:tc>
        <w:tc>
          <w:tcPr>
            <w:tcW w:w="0" w:type="auto"/>
          </w:tcPr>
          <w:p w:rsidR="00B704DF" w:rsidRDefault="00864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Квал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фикац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онная к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тегория</w:t>
            </w:r>
          </w:p>
        </w:tc>
        <w:tc>
          <w:tcPr>
            <w:tcW w:w="0" w:type="auto"/>
          </w:tcPr>
          <w:p w:rsidR="00B704DF" w:rsidRDefault="00864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</w:rPr>
              <w:t>шение квал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фикации и (или)  профе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сионал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ная п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реподг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товка</w:t>
            </w:r>
          </w:p>
        </w:tc>
      </w:tr>
      <w:tr w:rsidR="00B704DF">
        <w:tc>
          <w:tcPr>
            <w:tcW w:w="0" w:type="auto"/>
          </w:tcPr>
          <w:p w:rsidR="00B704DF" w:rsidRDefault="00864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B704DF" w:rsidRDefault="00864284">
            <w:pPr>
              <w:jc w:val="center"/>
            </w:pPr>
            <w:r>
              <w:t>В</w:t>
            </w:r>
            <w:r>
              <w:t>а</w:t>
            </w:r>
            <w:r>
              <w:t>с</w:t>
            </w:r>
            <w:r>
              <w:t>и</w:t>
            </w:r>
            <w:r>
              <w:t>ле</w:t>
            </w:r>
            <w:r>
              <w:t>н</w:t>
            </w:r>
            <w:r>
              <w:t>ко Ге</w:t>
            </w:r>
            <w:r>
              <w:t>н</w:t>
            </w:r>
            <w:r>
              <w:lastRenderedPageBreak/>
              <w:t>н</w:t>
            </w:r>
            <w:r>
              <w:t>а</w:t>
            </w:r>
            <w:r>
              <w:t>дий Б</w:t>
            </w:r>
            <w:r>
              <w:t>о</w:t>
            </w:r>
            <w:r>
              <w:t>р</w:t>
            </w:r>
            <w:r>
              <w:t>и</w:t>
            </w:r>
            <w:r>
              <w:t>с</w:t>
            </w:r>
            <w:r>
              <w:t>о</w:t>
            </w:r>
            <w:r>
              <w:t>вич</w:t>
            </w:r>
          </w:p>
        </w:tc>
        <w:tc>
          <w:tcPr>
            <w:tcW w:w="0" w:type="auto"/>
          </w:tcPr>
          <w:p w:rsidR="00B704DF" w:rsidRDefault="00864284">
            <w:pPr>
              <w:jc w:val="center"/>
            </w:pPr>
            <w:r>
              <w:lastRenderedPageBreak/>
              <w:t>19.09.1963</w:t>
            </w:r>
          </w:p>
        </w:tc>
        <w:tc>
          <w:tcPr>
            <w:tcW w:w="0" w:type="auto"/>
          </w:tcPr>
          <w:p w:rsidR="00B704DF" w:rsidRDefault="00864284">
            <w:pPr>
              <w:jc w:val="center"/>
            </w:pPr>
            <w:r>
              <w:t>Высшее непед</w:t>
            </w:r>
            <w:r>
              <w:t>а</w:t>
            </w:r>
            <w:r>
              <w:t>гогич</w:t>
            </w:r>
            <w:r>
              <w:t>е</w:t>
            </w:r>
            <w:r>
              <w:t>ское</w:t>
            </w:r>
          </w:p>
        </w:tc>
        <w:tc>
          <w:tcPr>
            <w:tcW w:w="0" w:type="auto"/>
          </w:tcPr>
          <w:p w:rsidR="00B704DF" w:rsidRDefault="00864284">
            <w:pPr>
              <w:jc w:val="center"/>
            </w:pPr>
            <w:r>
              <w:t>Во</w:t>
            </w:r>
            <w:r>
              <w:t>с</w:t>
            </w:r>
            <w:r>
              <w:t>пит</w:t>
            </w:r>
            <w:r>
              <w:t>а</w:t>
            </w:r>
            <w:r>
              <w:t>тель</w:t>
            </w:r>
          </w:p>
        </w:tc>
        <w:tc>
          <w:tcPr>
            <w:tcW w:w="0" w:type="auto"/>
          </w:tcPr>
          <w:p w:rsidR="00B704DF" w:rsidRDefault="00864284">
            <w:pPr>
              <w:jc w:val="center"/>
            </w:pPr>
            <w:proofErr w:type="spellStart"/>
            <w:r>
              <w:t>Культпр</w:t>
            </w:r>
            <w:r>
              <w:t>о</w:t>
            </w:r>
            <w:r>
              <w:t>светрабо</w:t>
            </w:r>
            <w:r>
              <w:t>т</w:t>
            </w:r>
            <w:r>
              <w:t>ник</w:t>
            </w:r>
            <w:proofErr w:type="spellEnd"/>
            <w:r>
              <w:t>, юрист</w:t>
            </w:r>
          </w:p>
        </w:tc>
        <w:tc>
          <w:tcPr>
            <w:tcW w:w="0" w:type="auto"/>
          </w:tcPr>
          <w:p w:rsidR="00B704DF" w:rsidRDefault="00B704DF">
            <w:pPr>
              <w:jc w:val="both"/>
            </w:pPr>
          </w:p>
        </w:tc>
        <w:tc>
          <w:tcPr>
            <w:tcW w:w="0" w:type="auto"/>
          </w:tcPr>
          <w:p w:rsidR="00B704DF" w:rsidRDefault="00B704DF">
            <w:pPr>
              <w:jc w:val="center"/>
            </w:pPr>
          </w:p>
        </w:tc>
        <w:tc>
          <w:tcPr>
            <w:tcW w:w="0" w:type="auto"/>
          </w:tcPr>
          <w:p w:rsidR="00B704DF" w:rsidRDefault="00864284">
            <w:pPr>
              <w:jc w:val="center"/>
            </w:pPr>
            <w:r>
              <w:t>ДООП «Школа б</w:t>
            </w:r>
            <w:r>
              <w:t>у</w:t>
            </w:r>
            <w:r>
              <w:t>дущ</w:t>
            </w:r>
            <w:r>
              <w:t>е</w:t>
            </w:r>
            <w:r>
              <w:lastRenderedPageBreak/>
              <w:t>го к</w:t>
            </w:r>
            <w:r>
              <w:t>а</w:t>
            </w:r>
            <w:r>
              <w:t>дета»;</w:t>
            </w:r>
          </w:p>
          <w:p w:rsidR="00B704DF" w:rsidRDefault="00864284">
            <w:pPr>
              <w:jc w:val="center"/>
            </w:pPr>
            <w:r>
              <w:t>ДООП «Строевая по</w:t>
            </w:r>
            <w:r>
              <w:t>д</w:t>
            </w:r>
            <w:r>
              <w:t>г</w:t>
            </w:r>
            <w:r>
              <w:t>о</w:t>
            </w:r>
            <w:r>
              <w:t>то</w:t>
            </w:r>
            <w:r>
              <w:t>в</w:t>
            </w:r>
            <w:r>
              <w:t>ка»</w:t>
            </w:r>
          </w:p>
        </w:tc>
        <w:tc>
          <w:tcPr>
            <w:tcW w:w="0" w:type="auto"/>
          </w:tcPr>
          <w:p w:rsidR="00B704DF" w:rsidRDefault="00864284">
            <w:pPr>
              <w:jc w:val="center"/>
            </w:pPr>
            <w:r>
              <w:lastRenderedPageBreak/>
              <w:t>Без кат</w:t>
            </w:r>
            <w:r>
              <w:t>е</w:t>
            </w:r>
            <w:r>
              <w:t>гории</w:t>
            </w:r>
          </w:p>
        </w:tc>
        <w:tc>
          <w:tcPr>
            <w:tcW w:w="0" w:type="auto"/>
          </w:tcPr>
          <w:p w:rsidR="00B704DF" w:rsidRDefault="00B704DF">
            <w:pPr>
              <w:jc w:val="center"/>
            </w:pPr>
          </w:p>
        </w:tc>
      </w:tr>
    </w:tbl>
    <w:p w:rsidR="00B704DF" w:rsidRDefault="00B704DF">
      <w:pPr>
        <w:jc w:val="both"/>
        <w:rPr>
          <w:sz w:val="22"/>
          <w:szCs w:val="22"/>
        </w:rPr>
      </w:pPr>
    </w:p>
    <w:p w:rsidR="00B704DF" w:rsidRDefault="00B704DF">
      <w:pPr>
        <w:jc w:val="both"/>
        <w:rPr>
          <w:sz w:val="22"/>
          <w:szCs w:val="22"/>
        </w:rPr>
      </w:pPr>
    </w:p>
    <w:p w:rsidR="00B704DF" w:rsidRDefault="00B704DF">
      <w:pPr>
        <w:jc w:val="center"/>
        <w:rPr>
          <w:b/>
          <w:bCs/>
        </w:rPr>
      </w:pPr>
    </w:p>
    <w:p w:rsidR="00B704DF" w:rsidRDefault="00B704DF">
      <w:pPr>
        <w:tabs>
          <w:tab w:val="left" w:pos="426"/>
        </w:tabs>
        <w:ind w:firstLine="709"/>
        <w:jc w:val="center"/>
        <w:rPr>
          <w:b/>
          <w:bCs/>
          <w:sz w:val="22"/>
          <w:szCs w:val="22"/>
        </w:rPr>
      </w:pPr>
    </w:p>
    <w:p w:rsidR="00B704DF" w:rsidRDefault="00B704DF">
      <w:pPr>
        <w:tabs>
          <w:tab w:val="left" w:pos="426"/>
        </w:tabs>
        <w:ind w:firstLine="709"/>
        <w:jc w:val="center"/>
        <w:rPr>
          <w:b/>
          <w:bCs/>
          <w:sz w:val="22"/>
          <w:szCs w:val="22"/>
        </w:rPr>
      </w:pPr>
    </w:p>
    <w:p w:rsidR="00B704DF" w:rsidRDefault="00864284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</w:rPr>
        <w:lastRenderedPageBreak/>
        <w:t>Оценочные материалы и критерии оценки</w:t>
      </w:r>
    </w:p>
    <w:p w:rsidR="00B704DF" w:rsidRDefault="00B704DF">
      <w:pPr>
        <w:jc w:val="center"/>
        <w:rPr>
          <w:b/>
          <w:bCs/>
        </w:rPr>
      </w:pPr>
    </w:p>
    <w:p w:rsidR="00B704DF" w:rsidRDefault="00864284">
      <w:r>
        <w:t xml:space="preserve">При определении уровня освоения </w:t>
      </w:r>
      <w:proofErr w:type="gramStart"/>
      <w:r>
        <w:t>обучающимся</w:t>
      </w:r>
      <w:proofErr w:type="gramEnd"/>
      <w:r>
        <w:t xml:space="preserve"> дополнительной</w:t>
      </w:r>
      <w:r>
        <w:rPr>
          <w:b/>
          <w:bCs/>
        </w:rPr>
        <w:t xml:space="preserve"> </w:t>
      </w:r>
      <w:r>
        <w:t xml:space="preserve">общеразвивающей программы </w:t>
      </w:r>
      <w:r>
        <w:rPr>
          <w:rFonts w:ascii="Times" w:hAnsi="Times" w:cs="Times"/>
        </w:rPr>
        <w:t>«</w:t>
      </w:r>
      <w:r>
        <w:t>Строевая подготовка</w:t>
      </w:r>
      <w:r>
        <w:rPr>
          <w:rFonts w:ascii="Times" w:hAnsi="Times" w:cs="Times"/>
        </w:rPr>
        <w:t>»</w:t>
      </w:r>
      <w:r>
        <w:t xml:space="preserve"> педагог использует </w:t>
      </w:r>
      <w:r>
        <w:rPr>
          <w:rFonts w:ascii="Times" w:hAnsi="Times" w:cs="Times"/>
        </w:rPr>
        <w:t>без</w:t>
      </w:r>
      <w:r>
        <w:t xml:space="preserve"> балльную систему оценки освоения программы</w:t>
      </w:r>
      <w:r>
        <w:rPr>
          <w:rFonts w:ascii="Times" w:hAnsi="Times" w:cs="Times"/>
        </w:rPr>
        <w:t>:</w:t>
      </w:r>
    </w:p>
    <w:p w:rsidR="00B704DF" w:rsidRDefault="00864284">
      <w:pPr>
        <w:tabs>
          <w:tab w:val="left" w:pos="1660"/>
        </w:tabs>
        <w:rPr>
          <w:rFonts w:ascii="Symbol" w:hAnsi="Symbol" w:cs="Symbol"/>
        </w:rPr>
      </w:pPr>
      <w:r>
        <w:t xml:space="preserve">- минимальный уровень </w:t>
      </w:r>
      <w:r>
        <w:rPr>
          <w:rFonts w:ascii="Times" w:hAnsi="Times" w:cs="Times"/>
        </w:rPr>
        <w:t>–</w:t>
      </w:r>
      <w:r>
        <w:t xml:space="preserve"> незачёт</w:t>
      </w:r>
      <w:r>
        <w:rPr>
          <w:rFonts w:ascii="Times" w:hAnsi="Times" w:cs="Times"/>
        </w:rPr>
        <w:t>,</w:t>
      </w:r>
    </w:p>
    <w:p w:rsidR="00B704DF" w:rsidRDefault="00864284">
      <w:pPr>
        <w:tabs>
          <w:tab w:val="left" w:pos="1660"/>
        </w:tabs>
        <w:rPr>
          <w:rFonts w:ascii="Symbol" w:hAnsi="Symbol" w:cs="Symbol"/>
        </w:rPr>
      </w:pPr>
      <w:r>
        <w:t xml:space="preserve">- максимальный уровень </w:t>
      </w:r>
      <w:r>
        <w:rPr>
          <w:rFonts w:ascii="Times" w:hAnsi="Times" w:cs="Times"/>
        </w:rPr>
        <w:t>–</w:t>
      </w:r>
      <w:r>
        <w:t xml:space="preserve"> зачёт</w:t>
      </w:r>
      <w:r>
        <w:rPr>
          <w:rFonts w:ascii="Times" w:hAnsi="Times" w:cs="Times"/>
        </w:rPr>
        <w:t>.</w:t>
      </w:r>
    </w:p>
    <w:p w:rsidR="00B704DF" w:rsidRDefault="00B704DF"/>
    <w:p w:rsidR="00B704DF" w:rsidRDefault="00864284">
      <w:pPr>
        <w:rPr>
          <w:b/>
          <w:bCs/>
        </w:rPr>
      </w:pPr>
      <w:r>
        <w:rPr>
          <w:b/>
          <w:bCs/>
        </w:rPr>
        <w:t>Критерии оценивания</w:t>
      </w:r>
    </w:p>
    <w:p w:rsidR="00B704DF" w:rsidRDefault="00B704DF"/>
    <w:tbl>
      <w:tblPr>
        <w:tblW w:w="90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80"/>
        <w:gridCol w:w="1300"/>
        <w:gridCol w:w="1440"/>
        <w:gridCol w:w="1297"/>
        <w:gridCol w:w="1280"/>
        <w:gridCol w:w="1260"/>
        <w:gridCol w:w="860"/>
      </w:tblGrid>
      <w:tr w:rsidR="00B704DF">
        <w:trPr>
          <w:trHeight w:val="280"/>
        </w:trPr>
        <w:tc>
          <w:tcPr>
            <w:tcW w:w="600" w:type="dxa"/>
            <w:vMerge w:val="restart"/>
            <w:vAlign w:val="bottom"/>
          </w:tcPr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B704DF" w:rsidRDefault="00864284">
            <w:pPr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Ф.И.</w:t>
            </w:r>
          </w:p>
          <w:p w:rsidR="00B704DF" w:rsidRDefault="00864284">
            <w:pPr>
              <w:jc w:val="center"/>
              <w:rPr>
                <w:sz w:val="18"/>
                <w:szCs w:val="18"/>
              </w:rPr>
            </w:pPr>
            <w:r>
              <w:rPr>
                <w:w w:val="98"/>
                <w:sz w:val="18"/>
                <w:szCs w:val="18"/>
              </w:rPr>
              <w:t>обучаю</w:t>
            </w:r>
          </w:p>
          <w:p w:rsidR="00B704DF" w:rsidRDefault="00864284">
            <w:pPr>
              <w:jc w:val="center"/>
              <w:rPr>
                <w:w w:val="99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щегося</w:t>
            </w:r>
            <w:proofErr w:type="spellEnd"/>
          </w:p>
          <w:p w:rsidR="00B704DF" w:rsidRDefault="00B704DF">
            <w:pPr>
              <w:jc w:val="center"/>
              <w:rPr>
                <w:w w:val="99"/>
                <w:sz w:val="18"/>
                <w:szCs w:val="18"/>
              </w:rPr>
            </w:pPr>
          </w:p>
          <w:p w:rsidR="00B704DF" w:rsidRDefault="00B704DF">
            <w:pPr>
              <w:jc w:val="center"/>
              <w:rPr>
                <w:w w:val="99"/>
                <w:sz w:val="18"/>
                <w:szCs w:val="18"/>
              </w:rPr>
            </w:pPr>
          </w:p>
          <w:p w:rsidR="00B704DF" w:rsidRDefault="00B704DF">
            <w:pPr>
              <w:jc w:val="center"/>
              <w:rPr>
                <w:w w:val="99"/>
                <w:sz w:val="18"/>
                <w:szCs w:val="18"/>
              </w:rPr>
            </w:pPr>
          </w:p>
          <w:p w:rsidR="00B704DF" w:rsidRDefault="00B704DF">
            <w:pPr>
              <w:jc w:val="center"/>
              <w:rPr>
                <w:w w:val="99"/>
                <w:sz w:val="18"/>
                <w:szCs w:val="18"/>
              </w:rPr>
            </w:pPr>
          </w:p>
          <w:p w:rsidR="00B704DF" w:rsidRDefault="00B704DF">
            <w:pPr>
              <w:jc w:val="center"/>
              <w:rPr>
                <w:w w:val="99"/>
                <w:sz w:val="18"/>
                <w:szCs w:val="18"/>
              </w:rPr>
            </w:pPr>
          </w:p>
          <w:p w:rsidR="00B704DF" w:rsidRDefault="00B704DF">
            <w:pPr>
              <w:jc w:val="center"/>
              <w:rPr>
                <w:w w:val="99"/>
                <w:sz w:val="18"/>
                <w:szCs w:val="18"/>
              </w:rPr>
            </w:pPr>
          </w:p>
          <w:p w:rsidR="00B704DF" w:rsidRDefault="00B704DF">
            <w:pPr>
              <w:jc w:val="center"/>
              <w:rPr>
                <w:w w:val="99"/>
                <w:sz w:val="18"/>
                <w:szCs w:val="18"/>
              </w:rPr>
            </w:pPr>
          </w:p>
          <w:p w:rsidR="00B704DF" w:rsidRDefault="00B704DF">
            <w:pPr>
              <w:jc w:val="center"/>
              <w:rPr>
                <w:w w:val="99"/>
                <w:sz w:val="18"/>
                <w:szCs w:val="18"/>
              </w:rPr>
            </w:pPr>
          </w:p>
          <w:p w:rsidR="00B704DF" w:rsidRDefault="00B704DF">
            <w:pPr>
              <w:jc w:val="center"/>
              <w:rPr>
                <w:w w:val="99"/>
                <w:sz w:val="18"/>
                <w:szCs w:val="18"/>
              </w:rPr>
            </w:pPr>
          </w:p>
          <w:p w:rsidR="00B704DF" w:rsidRDefault="00B704DF">
            <w:pPr>
              <w:jc w:val="center"/>
              <w:rPr>
                <w:w w:val="99"/>
                <w:sz w:val="18"/>
                <w:szCs w:val="18"/>
              </w:rPr>
            </w:pPr>
          </w:p>
          <w:p w:rsidR="00B704DF" w:rsidRDefault="00B704DF">
            <w:pPr>
              <w:jc w:val="center"/>
              <w:rPr>
                <w:w w:val="99"/>
                <w:sz w:val="18"/>
                <w:szCs w:val="18"/>
              </w:rPr>
            </w:pPr>
          </w:p>
          <w:p w:rsidR="00B704DF" w:rsidRDefault="00B704DF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6577" w:type="dxa"/>
            <w:gridSpan w:val="5"/>
            <w:vAlign w:val="bottom"/>
          </w:tcPr>
          <w:p w:rsidR="00B704DF" w:rsidRDefault="00864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</w:t>
            </w:r>
          </w:p>
        </w:tc>
        <w:tc>
          <w:tcPr>
            <w:tcW w:w="860" w:type="dxa"/>
            <w:vMerge w:val="restart"/>
            <w:vAlign w:val="bottom"/>
          </w:tcPr>
          <w:p w:rsidR="00B704DF" w:rsidRDefault="008642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</w:t>
            </w:r>
          </w:p>
          <w:p w:rsidR="00B704DF" w:rsidRDefault="00B704DF">
            <w:pPr>
              <w:rPr>
                <w:sz w:val="16"/>
                <w:szCs w:val="16"/>
              </w:rPr>
            </w:pPr>
          </w:p>
          <w:p w:rsidR="00B704DF" w:rsidRDefault="00B704DF">
            <w:pPr>
              <w:rPr>
                <w:sz w:val="16"/>
                <w:szCs w:val="16"/>
              </w:rPr>
            </w:pPr>
          </w:p>
          <w:p w:rsidR="00B704DF" w:rsidRDefault="00B704DF">
            <w:pPr>
              <w:rPr>
                <w:sz w:val="16"/>
                <w:szCs w:val="16"/>
              </w:rPr>
            </w:pPr>
          </w:p>
          <w:p w:rsidR="00B704DF" w:rsidRDefault="00B704DF">
            <w:pPr>
              <w:rPr>
                <w:sz w:val="16"/>
                <w:szCs w:val="16"/>
              </w:rPr>
            </w:pPr>
          </w:p>
          <w:p w:rsidR="00B704DF" w:rsidRDefault="00B704DF">
            <w:pPr>
              <w:rPr>
                <w:sz w:val="16"/>
                <w:szCs w:val="16"/>
              </w:rPr>
            </w:pPr>
          </w:p>
          <w:p w:rsidR="00B704DF" w:rsidRDefault="00B704DF">
            <w:pPr>
              <w:rPr>
                <w:sz w:val="16"/>
                <w:szCs w:val="16"/>
              </w:rPr>
            </w:pPr>
          </w:p>
          <w:p w:rsidR="00B704DF" w:rsidRDefault="00B704DF">
            <w:pPr>
              <w:rPr>
                <w:sz w:val="16"/>
                <w:szCs w:val="16"/>
              </w:rPr>
            </w:pPr>
          </w:p>
          <w:p w:rsidR="00B704DF" w:rsidRDefault="00B704DF">
            <w:pPr>
              <w:rPr>
                <w:sz w:val="16"/>
                <w:szCs w:val="16"/>
              </w:rPr>
            </w:pPr>
          </w:p>
          <w:p w:rsidR="00B704DF" w:rsidRDefault="00B704DF">
            <w:pPr>
              <w:rPr>
                <w:sz w:val="16"/>
                <w:szCs w:val="16"/>
              </w:rPr>
            </w:pPr>
          </w:p>
          <w:p w:rsidR="00B704DF" w:rsidRDefault="00B704DF">
            <w:pPr>
              <w:rPr>
                <w:sz w:val="16"/>
                <w:szCs w:val="16"/>
              </w:rPr>
            </w:pPr>
          </w:p>
          <w:p w:rsidR="00B704DF" w:rsidRDefault="00B704DF">
            <w:pPr>
              <w:rPr>
                <w:sz w:val="16"/>
                <w:szCs w:val="16"/>
              </w:rPr>
            </w:pPr>
          </w:p>
          <w:p w:rsidR="00B704DF" w:rsidRDefault="00B704DF">
            <w:pPr>
              <w:rPr>
                <w:sz w:val="16"/>
                <w:szCs w:val="16"/>
              </w:rPr>
            </w:pPr>
          </w:p>
          <w:p w:rsidR="00B704DF" w:rsidRDefault="00B704DF">
            <w:pPr>
              <w:rPr>
                <w:sz w:val="16"/>
                <w:szCs w:val="16"/>
              </w:rPr>
            </w:pPr>
          </w:p>
          <w:p w:rsidR="00B704DF" w:rsidRDefault="00B704DF">
            <w:pPr>
              <w:rPr>
                <w:sz w:val="16"/>
                <w:szCs w:val="16"/>
              </w:rPr>
            </w:pPr>
          </w:p>
        </w:tc>
      </w:tr>
      <w:tr w:rsidR="00B704DF">
        <w:trPr>
          <w:trHeight w:val="266"/>
        </w:trPr>
        <w:tc>
          <w:tcPr>
            <w:tcW w:w="600" w:type="dxa"/>
            <w:vMerge/>
            <w:vAlign w:val="bottom"/>
          </w:tcPr>
          <w:p w:rsidR="00B704DF" w:rsidRDefault="00B704D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B704DF" w:rsidRDefault="00B70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</w:t>
            </w:r>
          </w:p>
        </w:tc>
        <w:tc>
          <w:tcPr>
            <w:tcW w:w="3837" w:type="dxa"/>
            <w:gridSpan w:val="3"/>
            <w:vAlign w:val="bottom"/>
          </w:tcPr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 и навыки обучающегося</w:t>
            </w:r>
          </w:p>
        </w:tc>
        <w:tc>
          <w:tcPr>
            <w:tcW w:w="860" w:type="dxa"/>
            <w:vMerge/>
            <w:vAlign w:val="bottom"/>
          </w:tcPr>
          <w:p w:rsidR="00B704DF" w:rsidRDefault="00B704DF">
            <w:pPr>
              <w:rPr>
                <w:sz w:val="23"/>
                <w:szCs w:val="23"/>
              </w:rPr>
            </w:pPr>
          </w:p>
        </w:tc>
      </w:tr>
      <w:tr w:rsidR="00B704DF">
        <w:trPr>
          <w:trHeight w:val="268"/>
        </w:trPr>
        <w:tc>
          <w:tcPr>
            <w:tcW w:w="600" w:type="dxa"/>
            <w:vMerge/>
            <w:vAlign w:val="bottom"/>
          </w:tcPr>
          <w:p w:rsidR="00B704DF" w:rsidRDefault="00B704D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B704DF" w:rsidRDefault="00B70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Теоретическая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обучающегося: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теоретические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знания;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специальной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терминологией</w:t>
            </w: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обучающегося: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практические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 и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навыки;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нормативов</w:t>
            </w: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bottom"/>
          </w:tcPr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</w:t>
            </w:r>
          </w:p>
          <w:p w:rsidR="00B704DF" w:rsidRDefault="008642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интеллектуальн</w:t>
            </w:r>
            <w:proofErr w:type="spellEnd"/>
          </w:p>
          <w:p w:rsidR="00B704DF" w:rsidRDefault="008642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ые</w:t>
            </w:r>
            <w:proofErr w:type="spellEnd"/>
            <w:r>
              <w:rPr>
                <w:sz w:val="18"/>
                <w:szCs w:val="18"/>
              </w:rPr>
              <w:t xml:space="preserve"> умения: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подбирать и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специальную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литературу;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</w:t>
            </w:r>
          </w:p>
          <w:p w:rsidR="00B704DF" w:rsidRDefault="008642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самостоятельну</w:t>
            </w:r>
            <w:proofErr w:type="spellEnd"/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 работу</w:t>
            </w:r>
          </w:p>
          <w:p w:rsidR="00B704DF" w:rsidRDefault="00B704DF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</w:t>
            </w:r>
          </w:p>
          <w:p w:rsidR="00B704DF" w:rsidRDefault="008642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коммуник</w:t>
            </w:r>
            <w:proofErr w:type="spellEnd"/>
          </w:p>
          <w:p w:rsidR="00B704DF" w:rsidRDefault="008642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ативные</w:t>
            </w:r>
            <w:proofErr w:type="spellEnd"/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умения: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слышать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Педагога</w:t>
            </w: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  <w:p w:rsidR="00B704DF" w:rsidRDefault="00B704D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</w:t>
            </w:r>
          </w:p>
          <w:p w:rsidR="00B704DF" w:rsidRDefault="008642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организац</w:t>
            </w:r>
            <w:proofErr w:type="spellEnd"/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ионные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 и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навыки: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воинская</w:t>
            </w:r>
          </w:p>
          <w:p w:rsidR="00B704DF" w:rsidRDefault="008642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дисципли</w:t>
            </w:r>
            <w:proofErr w:type="spellEnd"/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на;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</w:t>
            </w:r>
          </w:p>
          <w:p w:rsidR="00B704DF" w:rsidRDefault="008642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ия</w:t>
            </w:r>
            <w:proofErr w:type="spellEnd"/>
            <w:r>
              <w:rPr>
                <w:sz w:val="18"/>
                <w:szCs w:val="18"/>
              </w:rPr>
              <w:t xml:space="preserve"> правил</w:t>
            </w:r>
          </w:p>
          <w:p w:rsidR="00B704DF" w:rsidRDefault="008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</w:t>
            </w:r>
          </w:p>
          <w:p w:rsidR="00B704DF" w:rsidRDefault="008642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сти</w:t>
            </w:r>
            <w:proofErr w:type="spellEnd"/>
          </w:p>
        </w:tc>
        <w:tc>
          <w:tcPr>
            <w:tcW w:w="860" w:type="dxa"/>
            <w:vMerge/>
            <w:vAlign w:val="bottom"/>
          </w:tcPr>
          <w:p w:rsidR="00B704DF" w:rsidRDefault="00B704DF">
            <w:pPr>
              <w:rPr>
                <w:sz w:val="23"/>
                <w:szCs w:val="23"/>
              </w:rPr>
            </w:pPr>
          </w:p>
        </w:tc>
      </w:tr>
      <w:tr w:rsidR="00B704DF">
        <w:trPr>
          <w:trHeight w:val="268"/>
        </w:trPr>
        <w:tc>
          <w:tcPr>
            <w:tcW w:w="600" w:type="dxa"/>
            <w:vAlign w:val="bottom"/>
          </w:tcPr>
          <w:p w:rsidR="00B704DF" w:rsidRDefault="00B704D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B704DF" w:rsidRDefault="00B704DF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B704DF" w:rsidRDefault="00B704DF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B704DF" w:rsidRDefault="00B704DF">
            <w:pPr>
              <w:rPr>
                <w:sz w:val="23"/>
                <w:szCs w:val="23"/>
              </w:rPr>
            </w:pPr>
          </w:p>
        </w:tc>
        <w:tc>
          <w:tcPr>
            <w:tcW w:w="1297" w:type="dxa"/>
            <w:vAlign w:val="bottom"/>
          </w:tcPr>
          <w:p w:rsidR="00B704DF" w:rsidRDefault="00B704D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B704DF" w:rsidRDefault="00B704D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B704DF" w:rsidRDefault="00B704DF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B704DF" w:rsidRDefault="00B704DF">
            <w:pPr>
              <w:rPr>
                <w:sz w:val="23"/>
                <w:szCs w:val="23"/>
              </w:rPr>
            </w:pPr>
          </w:p>
        </w:tc>
      </w:tr>
    </w:tbl>
    <w:p w:rsidR="00B704DF" w:rsidRDefault="00B704DF"/>
    <w:p w:rsidR="00B704DF" w:rsidRDefault="00B704DF"/>
    <w:p w:rsidR="00B704DF" w:rsidRDefault="00B704DF"/>
    <w:p w:rsidR="00B704DF" w:rsidRDefault="00B704DF"/>
    <w:p w:rsidR="00B704DF" w:rsidRDefault="00B704DF">
      <w:pPr>
        <w:jc w:val="center"/>
      </w:pPr>
    </w:p>
    <w:p w:rsidR="00B704DF" w:rsidRDefault="00864284">
      <w:pPr>
        <w:tabs>
          <w:tab w:val="left" w:pos="42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Методические материалы</w:t>
      </w:r>
    </w:p>
    <w:p w:rsidR="00B704DF" w:rsidRDefault="00B704DF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p w:rsidR="00B704DF" w:rsidRDefault="00864284">
      <w:pPr>
        <w:numPr>
          <w:ilvl w:val="0"/>
          <w:numId w:val="14"/>
        </w:numPr>
        <w:tabs>
          <w:tab w:val="left" w:pos="400"/>
        </w:tabs>
        <w:jc w:val="both"/>
        <w:rPr>
          <w:rFonts w:ascii="Calibri" w:hAnsi="Calibri" w:cs="Calibri"/>
        </w:rPr>
      </w:pPr>
      <w:r>
        <w:t>библиотечный фонд</w:t>
      </w:r>
      <w:r>
        <w:rPr>
          <w:rFonts w:ascii="Times" w:hAnsi="Times" w:cs="Times"/>
        </w:rPr>
        <w:t>;</w:t>
      </w:r>
    </w:p>
    <w:p w:rsidR="00B704DF" w:rsidRDefault="00864284">
      <w:pPr>
        <w:numPr>
          <w:ilvl w:val="0"/>
          <w:numId w:val="14"/>
        </w:numPr>
        <w:tabs>
          <w:tab w:val="left" w:pos="400"/>
        </w:tabs>
        <w:jc w:val="both"/>
        <w:rPr>
          <w:rFonts w:ascii="Times" w:hAnsi="Times" w:cs="Times"/>
        </w:rPr>
      </w:pPr>
      <w:r>
        <w:t xml:space="preserve">учебные видео </w:t>
      </w:r>
      <w:r>
        <w:rPr>
          <w:rFonts w:ascii="Times" w:hAnsi="Times" w:cs="Times"/>
        </w:rPr>
        <w:t>-</w:t>
      </w:r>
      <w:r>
        <w:t xml:space="preserve"> и </w:t>
      </w:r>
      <w:r>
        <w:rPr>
          <w:rFonts w:ascii="Times" w:hAnsi="Times" w:cs="Times"/>
        </w:rPr>
        <w:t>DVD-</w:t>
      </w:r>
      <w:r>
        <w:t xml:space="preserve"> фильмы по ОБЖ и ОВС (основам военной службы)</w:t>
      </w:r>
    </w:p>
    <w:p w:rsidR="00B704DF" w:rsidRDefault="00864284">
      <w:pPr>
        <w:numPr>
          <w:ilvl w:val="0"/>
          <w:numId w:val="14"/>
        </w:numPr>
        <w:tabs>
          <w:tab w:val="left" w:pos="400"/>
        </w:tabs>
        <w:jc w:val="both"/>
        <w:rPr>
          <w:rFonts w:ascii="Times" w:hAnsi="Times" w:cs="Times"/>
        </w:rPr>
      </w:pPr>
      <w:r>
        <w:t>учебные таблицы</w:t>
      </w:r>
      <w:r>
        <w:rPr>
          <w:rFonts w:ascii="Times" w:hAnsi="Times" w:cs="Times"/>
        </w:rPr>
        <w:t>,</w:t>
      </w:r>
      <w:r>
        <w:t xml:space="preserve"> плакаты по ОВС и ОБЖ</w:t>
      </w:r>
      <w:r>
        <w:rPr>
          <w:rFonts w:ascii="Times" w:hAnsi="Times" w:cs="Times"/>
        </w:rPr>
        <w:t>.</w:t>
      </w:r>
    </w:p>
    <w:p w:rsidR="00B704DF" w:rsidRDefault="00864284">
      <w:pPr>
        <w:numPr>
          <w:ilvl w:val="0"/>
          <w:numId w:val="14"/>
        </w:numPr>
        <w:tabs>
          <w:tab w:val="left" w:pos="400"/>
        </w:tabs>
        <w:jc w:val="both"/>
        <w:rPr>
          <w:rFonts w:ascii="Times" w:hAnsi="Times" w:cs="Times"/>
        </w:rPr>
      </w:pPr>
      <w:r>
        <w:t>Сайт</w:t>
      </w:r>
      <w:r>
        <w:rPr>
          <w:rFonts w:ascii="Times" w:hAnsi="Times" w:cs="Times"/>
        </w:rPr>
        <w:t>:</w:t>
      </w:r>
      <w:r>
        <w:t xml:space="preserve"> военная литература </w:t>
      </w:r>
      <w:r>
        <w:rPr>
          <w:rFonts w:ascii="Times" w:hAnsi="Times" w:cs="Times"/>
        </w:rPr>
        <w:t>http://voennizdat.com/voen.php</w:t>
      </w:r>
    </w:p>
    <w:p w:rsidR="00B704DF" w:rsidRDefault="00864284">
      <w:pPr>
        <w:numPr>
          <w:ilvl w:val="0"/>
          <w:numId w:val="14"/>
        </w:numPr>
        <w:tabs>
          <w:tab w:val="left" w:pos="400"/>
        </w:tabs>
        <w:jc w:val="both"/>
        <w:rPr>
          <w:rFonts w:ascii="Times" w:hAnsi="Times" w:cs="Times"/>
        </w:rPr>
      </w:pPr>
      <w:r>
        <w:t>Строевой устав ВС РФ</w:t>
      </w:r>
    </w:p>
    <w:p w:rsidR="00B704DF" w:rsidRDefault="00864284">
      <w:pPr>
        <w:numPr>
          <w:ilvl w:val="0"/>
          <w:numId w:val="14"/>
        </w:numPr>
        <w:tabs>
          <w:tab w:val="left" w:pos="460"/>
        </w:tabs>
        <w:jc w:val="both"/>
        <w:rPr>
          <w:rFonts w:ascii="Times" w:hAnsi="Times" w:cs="Times"/>
        </w:rPr>
      </w:pPr>
      <w:r>
        <w:t xml:space="preserve">Федеральный закон от </w:t>
      </w:r>
      <w:r>
        <w:rPr>
          <w:rFonts w:ascii="Times" w:hAnsi="Times" w:cs="Times"/>
        </w:rPr>
        <w:t>13  1996</w:t>
      </w:r>
      <w:r>
        <w:t xml:space="preserve">  года № </w:t>
      </w:r>
      <w:r>
        <w:rPr>
          <w:rFonts w:ascii="Times" w:hAnsi="Times" w:cs="Times"/>
        </w:rPr>
        <w:t>150</w:t>
      </w:r>
      <w:r>
        <w:t xml:space="preserve">  ФЗ </w:t>
      </w:r>
      <w:r>
        <w:rPr>
          <w:rFonts w:ascii="Times" w:hAnsi="Times" w:cs="Times"/>
        </w:rPr>
        <w:t>«</w:t>
      </w:r>
      <w:r>
        <w:t>Об оружии</w:t>
      </w:r>
      <w:r>
        <w:rPr>
          <w:rFonts w:ascii="Times" w:hAnsi="Times" w:cs="Times"/>
        </w:rPr>
        <w:t>»//</w:t>
      </w:r>
      <w:r>
        <w:t xml:space="preserve">  СЗ РФ</w:t>
      </w:r>
      <w:r>
        <w:rPr>
          <w:rFonts w:ascii="Times" w:hAnsi="Times" w:cs="Times"/>
        </w:rPr>
        <w:t>.  1996.</w:t>
      </w:r>
      <w:r>
        <w:t xml:space="preserve">  № </w:t>
      </w:r>
      <w:r>
        <w:rPr>
          <w:rFonts w:ascii="Times" w:hAnsi="Times" w:cs="Times"/>
        </w:rPr>
        <w:t>51.</w:t>
      </w:r>
    </w:p>
    <w:p w:rsidR="00B704DF" w:rsidRDefault="00864284">
      <w:pPr>
        <w:jc w:val="both"/>
        <w:rPr>
          <w:rFonts w:ascii="Times" w:hAnsi="Times" w:cs="Times"/>
        </w:rPr>
      </w:pPr>
      <w:r>
        <w:t>Ст</w:t>
      </w:r>
      <w:r>
        <w:rPr>
          <w:rFonts w:ascii="Times" w:hAnsi="Times" w:cs="Times"/>
        </w:rPr>
        <w:t>.4973.</w:t>
      </w:r>
    </w:p>
    <w:p w:rsidR="00B704DF" w:rsidRDefault="00864284">
      <w:pPr>
        <w:numPr>
          <w:ilvl w:val="0"/>
          <w:numId w:val="14"/>
        </w:numPr>
        <w:tabs>
          <w:tab w:val="left" w:pos="400"/>
        </w:tabs>
        <w:jc w:val="both"/>
        <w:rPr>
          <w:rFonts w:ascii="Times" w:hAnsi="Times" w:cs="Times"/>
        </w:rPr>
      </w:pPr>
      <w:r>
        <w:t xml:space="preserve">Методика огневой подготовки </w:t>
      </w:r>
      <w:r>
        <w:rPr>
          <w:rFonts w:ascii="Times" w:hAnsi="Times" w:cs="Times"/>
        </w:rPr>
        <w:t>(</w:t>
      </w:r>
      <w:r>
        <w:t>стрелковое оружие и гранатометы</w:t>
      </w:r>
      <w:r>
        <w:rPr>
          <w:rFonts w:ascii="Times" w:hAnsi="Times" w:cs="Times"/>
        </w:rPr>
        <w:t>).</w:t>
      </w:r>
      <w:r>
        <w:t xml:space="preserve"> М</w:t>
      </w:r>
      <w:r>
        <w:rPr>
          <w:rFonts w:ascii="Times" w:hAnsi="Times" w:cs="Times"/>
        </w:rPr>
        <w:t>.:</w:t>
      </w:r>
      <w:r>
        <w:t xml:space="preserve"> Воениздат</w:t>
      </w:r>
      <w:r>
        <w:rPr>
          <w:rFonts w:ascii="Times" w:hAnsi="Times" w:cs="Times"/>
        </w:rPr>
        <w:t>, 1987.</w:t>
      </w:r>
    </w:p>
    <w:p w:rsidR="00B704DF" w:rsidRDefault="00864284">
      <w:pPr>
        <w:numPr>
          <w:ilvl w:val="0"/>
          <w:numId w:val="14"/>
        </w:numPr>
        <w:tabs>
          <w:tab w:val="left" w:pos="488"/>
        </w:tabs>
        <w:jc w:val="both"/>
        <w:rPr>
          <w:rFonts w:ascii="Times" w:hAnsi="Times" w:cs="Times"/>
        </w:rPr>
      </w:pPr>
      <w:r>
        <w:t xml:space="preserve">Наставление по стрелковому делу </w:t>
      </w:r>
      <w:r>
        <w:rPr>
          <w:rFonts w:ascii="Times" w:hAnsi="Times" w:cs="Times"/>
        </w:rPr>
        <w:t>«7,62</w:t>
      </w:r>
      <w:r>
        <w:t xml:space="preserve">мм ручной пулемет Калашникова </w:t>
      </w:r>
      <w:r>
        <w:rPr>
          <w:rFonts w:ascii="Times" w:hAnsi="Times" w:cs="Times"/>
        </w:rPr>
        <w:t>(</w:t>
      </w:r>
      <w:r>
        <w:t>РПК</w:t>
      </w:r>
      <w:r>
        <w:rPr>
          <w:rFonts w:ascii="Times" w:hAnsi="Times" w:cs="Times"/>
        </w:rPr>
        <w:t>)».</w:t>
      </w:r>
      <w:r>
        <w:t xml:space="preserve"> Воениздат</w:t>
      </w:r>
      <w:r>
        <w:rPr>
          <w:rFonts w:ascii="Times" w:hAnsi="Times" w:cs="Times"/>
        </w:rPr>
        <w:t>: 1985</w:t>
      </w:r>
      <w:r>
        <w:t>г</w:t>
      </w:r>
      <w:r>
        <w:rPr>
          <w:rFonts w:ascii="Times" w:hAnsi="Times" w:cs="Times"/>
        </w:rPr>
        <w:t>.</w:t>
      </w:r>
    </w:p>
    <w:p w:rsidR="00B704DF" w:rsidRDefault="00864284">
      <w:pPr>
        <w:numPr>
          <w:ilvl w:val="0"/>
          <w:numId w:val="14"/>
        </w:numPr>
        <w:tabs>
          <w:tab w:val="left" w:pos="460"/>
        </w:tabs>
        <w:jc w:val="both"/>
        <w:rPr>
          <w:rFonts w:ascii="Times" w:hAnsi="Times" w:cs="Times"/>
        </w:rPr>
      </w:pPr>
      <w:proofErr w:type="gramStart"/>
      <w:r>
        <w:t xml:space="preserve">Руководство по </w:t>
      </w:r>
      <w:r>
        <w:rPr>
          <w:rFonts w:ascii="Times" w:hAnsi="Times" w:cs="Times"/>
        </w:rPr>
        <w:t>«5,45</w:t>
      </w:r>
      <w:r>
        <w:t xml:space="preserve">мм автомату Калашникова укороченному АКС </w:t>
      </w:r>
      <w:r>
        <w:rPr>
          <w:rFonts w:ascii="Times" w:hAnsi="Times" w:cs="Times"/>
        </w:rPr>
        <w:t>–  74</w:t>
      </w:r>
      <w:r>
        <w:t xml:space="preserve">У </w:t>
      </w:r>
      <w:r>
        <w:rPr>
          <w:rFonts w:ascii="Times" w:hAnsi="Times" w:cs="Times"/>
        </w:rPr>
        <w:t>(</w:t>
      </w:r>
      <w:r>
        <w:t xml:space="preserve">АКС </w:t>
      </w:r>
      <w:r>
        <w:rPr>
          <w:rFonts w:ascii="Times" w:hAnsi="Times" w:cs="Times"/>
        </w:rPr>
        <w:t>–</w:t>
      </w:r>
      <w:proofErr w:type="gramEnd"/>
    </w:p>
    <w:p w:rsidR="00B704DF" w:rsidRDefault="00864284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74</w:t>
      </w:r>
      <w:r>
        <w:t>УН</w:t>
      </w:r>
      <w:r>
        <w:rPr>
          <w:rFonts w:ascii="Times" w:hAnsi="Times" w:cs="Times"/>
        </w:rPr>
        <w:t xml:space="preserve">2)». </w:t>
      </w:r>
      <w:r>
        <w:t>Воениздат</w:t>
      </w:r>
      <w:r>
        <w:rPr>
          <w:rFonts w:ascii="Times" w:hAnsi="Times" w:cs="Times"/>
        </w:rPr>
        <w:t>: 1987</w:t>
      </w:r>
      <w:r>
        <w:t>г</w:t>
      </w:r>
      <w:r>
        <w:rPr>
          <w:rFonts w:ascii="Times" w:hAnsi="Times" w:cs="Times"/>
        </w:rPr>
        <w:t>.</w:t>
      </w:r>
    </w:p>
    <w:p w:rsidR="00B704DF" w:rsidRDefault="00864284">
      <w:pPr>
        <w:numPr>
          <w:ilvl w:val="0"/>
          <w:numId w:val="14"/>
        </w:numPr>
        <w:tabs>
          <w:tab w:val="left" w:pos="524"/>
        </w:tabs>
        <w:jc w:val="both"/>
        <w:rPr>
          <w:rFonts w:ascii="Times" w:hAnsi="Times" w:cs="Times"/>
        </w:rPr>
      </w:pPr>
      <w:r>
        <w:t xml:space="preserve">Наставление по стрелковому делу </w:t>
      </w:r>
      <w:r>
        <w:rPr>
          <w:rFonts w:ascii="Times" w:hAnsi="Times" w:cs="Times"/>
        </w:rPr>
        <w:t>«</w:t>
      </w:r>
      <w:r>
        <w:t>Основы стрельбы из стрелкового оружия</w:t>
      </w:r>
      <w:r>
        <w:rPr>
          <w:rFonts w:ascii="Times" w:hAnsi="Times" w:cs="Times"/>
        </w:rPr>
        <w:t>».</w:t>
      </w:r>
      <w:r>
        <w:t xml:space="preserve"> Воениздат</w:t>
      </w:r>
      <w:r>
        <w:rPr>
          <w:rFonts w:ascii="Times" w:hAnsi="Times" w:cs="Times"/>
        </w:rPr>
        <w:t>: 1986</w:t>
      </w:r>
      <w:r>
        <w:t>г</w:t>
      </w:r>
      <w:r>
        <w:rPr>
          <w:rFonts w:ascii="Times" w:hAnsi="Times" w:cs="Times"/>
        </w:rPr>
        <w:t>.</w:t>
      </w:r>
    </w:p>
    <w:p w:rsidR="00B704DF" w:rsidRDefault="00864284">
      <w:pPr>
        <w:numPr>
          <w:ilvl w:val="0"/>
          <w:numId w:val="14"/>
        </w:numPr>
        <w:tabs>
          <w:tab w:val="left" w:pos="400"/>
        </w:tabs>
        <w:jc w:val="both"/>
        <w:rPr>
          <w:rFonts w:ascii="Times" w:hAnsi="Times" w:cs="Times"/>
        </w:rPr>
      </w:pPr>
      <w:r>
        <w:t xml:space="preserve">Пособие по обучению молодого солдата </w:t>
      </w:r>
      <w:r>
        <w:rPr>
          <w:rFonts w:ascii="Times" w:hAnsi="Times" w:cs="Times"/>
        </w:rPr>
        <w:t>«</w:t>
      </w:r>
      <w:r>
        <w:t>Огневая подготовка</w:t>
      </w:r>
      <w:r>
        <w:rPr>
          <w:rFonts w:ascii="Times" w:hAnsi="Times" w:cs="Times"/>
        </w:rPr>
        <w:t>»</w:t>
      </w:r>
      <w:r>
        <w:t xml:space="preserve"> Воениздат</w:t>
      </w:r>
      <w:r>
        <w:rPr>
          <w:rFonts w:ascii="Times" w:hAnsi="Times" w:cs="Times"/>
        </w:rPr>
        <w:t>: 1969</w:t>
      </w:r>
      <w:r>
        <w:t>г</w:t>
      </w:r>
      <w:r>
        <w:rPr>
          <w:rFonts w:ascii="Times" w:hAnsi="Times" w:cs="Times"/>
        </w:rPr>
        <w:t>.</w:t>
      </w:r>
    </w:p>
    <w:p w:rsidR="00B704DF" w:rsidRDefault="00864284">
      <w:pPr>
        <w:numPr>
          <w:ilvl w:val="0"/>
          <w:numId w:val="14"/>
        </w:numPr>
        <w:tabs>
          <w:tab w:val="left" w:pos="400"/>
        </w:tabs>
        <w:jc w:val="both"/>
        <w:rPr>
          <w:rFonts w:ascii="Times" w:hAnsi="Times" w:cs="Times"/>
        </w:rPr>
      </w:pPr>
      <w:r>
        <w:t xml:space="preserve">Руководство по станковому гранатомету СПГ </w:t>
      </w:r>
      <w:r>
        <w:rPr>
          <w:rFonts w:ascii="Times" w:hAnsi="Times" w:cs="Times"/>
        </w:rPr>
        <w:t>– 9</w:t>
      </w:r>
      <w:r>
        <w:t>М</w:t>
      </w:r>
      <w:r>
        <w:rPr>
          <w:rFonts w:ascii="Times" w:hAnsi="Times" w:cs="Times"/>
        </w:rPr>
        <w:t>.</w:t>
      </w:r>
      <w:r>
        <w:t xml:space="preserve"> Воениздат</w:t>
      </w:r>
      <w:r>
        <w:rPr>
          <w:rFonts w:ascii="Times" w:hAnsi="Times" w:cs="Times"/>
        </w:rPr>
        <w:t>: 1989</w:t>
      </w:r>
      <w:r>
        <w:t>г</w:t>
      </w:r>
      <w:r>
        <w:rPr>
          <w:rFonts w:ascii="Times" w:hAnsi="Times" w:cs="Times"/>
        </w:rPr>
        <w:t>.</w:t>
      </w:r>
    </w:p>
    <w:p w:rsidR="00B704DF" w:rsidRDefault="00864284">
      <w:pPr>
        <w:numPr>
          <w:ilvl w:val="0"/>
          <w:numId w:val="14"/>
        </w:numPr>
        <w:tabs>
          <w:tab w:val="left" w:pos="400"/>
        </w:tabs>
        <w:jc w:val="both"/>
        <w:rPr>
          <w:rFonts w:ascii="Times" w:hAnsi="Times" w:cs="Times"/>
        </w:rPr>
      </w:pPr>
      <w:r>
        <w:t xml:space="preserve">Руководство по </w:t>
      </w:r>
      <w:r>
        <w:rPr>
          <w:rFonts w:ascii="Times" w:hAnsi="Times" w:cs="Times"/>
        </w:rPr>
        <w:t>7,62</w:t>
      </w:r>
      <w:r>
        <w:t>мм ручному пулемету Калашникова ПК</w:t>
      </w:r>
      <w:r>
        <w:rPr>
          <w:rFonts w:ascii="Times" w:hAnsi="Times" w:cs="Times"/>
        </w:rPr>
        <w:t>;</w:t>
      </w:r>
      <w:r>
        <w:t xml:space="preserve"> ПКМ</w:t>
      </w:r>
      <w:r>
        <w:rPr>
          <w:rFonts w:ascii="Times" w:hAnsi="Times" w:cs="Times"/>
        </w:rPr>
        <w:t>.</w:t>
      </w:r>
      <w:r>
        <w:t xml:space="preserve"> Воениздат</w:t>
      </w:r>
      <w:r>
        <w:rPr>
          <w:rFonts w:ascii="Times" w:hAnsi="Times" w:cs="Times"/>
        </w:rPr>
        <w:t>: 1987</w:t>
      </w:r>
      <w:r>
        <w:t>г</w:t>
      </w:r>
      <w:r>
        <w:rPr>
          <w:rFonts w:ascii="Times" w:hAnsi="Times" w:cs="Times"/>
        </w:rPr>
        <w:t>.</w:t>
      </w:r>
    </w:p>
    <w:p w:rsidR="00B704DF" w:rsidRDefault="00B704DF">
      <w:pPr>
        <w:tabs>
          <w:tab w:val="left" w:pos="400"/>
        </w:tabs>
        <w:rPr>
          <w:rFonts w:ascii="Calibri" w:hAnsi="Calibri" w:cs="Calibri"/>
        </w:rPr>
      </w:pPr>
    </w:p>
    <w:p w:rsidR="00B704DF" w:rsidRDefault="00B704DF">
      <w:pPr>
        <w:tabs>
          <w:tab w:val="left" w:pos="426"/>
        </w:tabs>
        <w:rPr>
          <w:sz w:val="22"/>
          <w:szCs w:val="22"/>
        </w:rPr>
      </w:pPr>
    </w:p>
    <w:p w:rsidR="00B704DF" w:rsidRDefault="0086428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Методические разработки занятий</w:t>
      </w:r>
    </w:p>
    <w:p w:rsidR="00B704DF" w:rsidRDefault="0086428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4 класс, раздел 2 – Одиночная строевая подготовка</w:t>
      </w:r>
    </w:p>
    <w:p w:rsidR="00B704DF" w:rsidRDefault="00864284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Тема 5. Отдание воинского приветствия в движении.</w:t>
      </w:r>
    </w:p>
    <w:p w:rsidR="00B704DF" w:rsidRDefault="00B704DF">
      <w:pPr>
        <w:pStyle w:val="31"/>
      </w:pPr>
    </w:p>
    <w:p w:rsidR="00B704DF" w:rsidRDefault="00864284">
      <w:pPr>
        <w:ind w:left="1560" w:hanging="1560"/>
        <w:rPr>
          <w:b/>
          <w:bCs/>
          <w:i/>
          <w:iCs/>
        </w:rPr>
      </w:pPr>
      <w:r>
        <w:rPr>
          <w:b/>
          <w:bCs/>
          <w:i/>
          <w:iCs/>
        </w:rPr>
        <w:t>Учебные вопросы:</w:t>
      </w:r>
    </w:p>
    <w:p w:rsidR="00B704DF" w:rsidRDefault="00864284">
      <w:pPr>
        <w:pStyle w:val="31"/>
        <w:numPr>
          <w:ilvl w:val="0"/>
          <w:numId w:val="15"/>
        </w:numPr>
        <w:jc w:val="left"/>
        <w:rPr>
          <w:b w:val="0"/>
          <w:bCs w:val="0"/>
          <w:i w:val="0"/>
          <w:iCs w:val="0"/>
        </w:rPr>
      </w:pPr>
      <w:r>
        <w:t>Выполнение воинского приветствия без оружия на месте.</w:t>
      </w:r>
    </w:p>
    <w:p w:rsidR="00B704DF" w:rsidRDefault="00864284">
      <w:pPr>
        <w:pStyle w:val="31"/>
        <w:numPr>
          <w:ilvl w:val="0"/>
          <w:numId w:val="15"/>
        </w:numPr>
        <w:jc w:val="left"/>
      </w:pPr>
      <w:r>
        <w:t xml:space="preserve"> Выполнение воинского приветствия без оружия в движении.</w:t>
      </w:r>
    </w:p>
    <w:p w:rsidR="00B704DF" w:rsidRDefault="00B704DF"/>
    <w:p w:rsidR="00B704DF" w:rsidRDefault="00864284">
      <w:pPr>
        <w:ind w:left="1560" w:hanging="1560"/>
      </w:pPr>
      <w:r>
        <w:rPr>
          <w:b/>
          <w:bCs/>
          <w:i/>
          <w:iCs/>
        </w:rPr>
        <w:t>Цели занятия:</w:t>
      </w:r>
      <w:r>
        <w:t xml:space="preserve"> </w:t>
      </w:r>
    </w:p>
    <w:p w:rsidR="00B704DF" w:rsidRDefault="00864284">
      <w:pPr>
        <w:numPr>
          <w:ilvl w:val="0"/>
          <w:numId w:val="16"/>
        </w:numPr>
      </w:pPr>
      <w:r>
        <w:t>Дать начальные навыки правильного выполнения воинского приветствия в движении и на месте;</w:t>
      </w:r>
    </w:p>
    <w:p w:rsidR="00B704DF" w:rsidRDefault="00864284">
      <w:pPr>
        <w:numPr>
          <w:ilvl w:val="0"/>
          <w:numId w:val="16"/>
        </w:numPr>
      </w:pPr>
      <w:r>
        <w:t>Воспитать у л/с уважение друг к другу, сформировать навыки правильного поведения на службе и в повседневной жизни;</w:t>
      </w:r>
    </w:p>
    <w:p w:rsidR="00B704DF" w:rsidRDefault="00864284">
      <w:pPr>
        <w:numPr>
          <w:ilvl w:val="0"/>
          <w:numId w:val="16"/>
        </w:numPr>
      </w:pPr>
      <w:r>
        <w:t>Воспитать у л/с дисциплинированность, исполнительность, выдержку, коллективизм</w:t>
      </w:r>
    </w:p>
    <w:p w:rsidR="00B704DF" w:rsidRDefault="00B704DF">
      <w:pPr>
        <w:jc w:val="both"/>
        <w:rPr>
          <w:b/>
          <w:bCs/>
          <w:i/>
          <w:iCs/>
        </w:rPr>
      </w:pPr>
    </w:p>
    <w:p w:rsidR="00B704DF" w:rsidRDefault="00864284">
      <w:pPr>
        <w:jc w:val="both"/>
      </w:pPr>
      <w:r>
        <w:rPr>
          <w:b/>
          <w:bCs/>
          <w:i/>
          <w:iCs/>
        </w:rPr>
        <w:t>Время проведения:</w:t>
      </w:r>
      <w:r>
        <w:t xml:space="preserve"> 40 минут.</w:t>
      </w:r>
    </w:p>
    <w:p w:rsidR="00B704DF" w:rsidRDefault="00B704DF">
      <w:pPr>
        <w:jc w:val="both"/>
      </w:pPr>
    </w:p>
    <w:p w:rsidR="00B704DF" w:rsidRDefault="00864284">
      <w:pPr>
        <w:jc w:val="both"/>
      </w:pPr>
      <w:r>
        <w:rPr>
          <w:b/>
          <w:bCs/>
          <w:i/>
          <w:iCs/>
        </w:rPr>
        <w:t>Место проведения:</w:t>
      </w:r>
      <w:r>
        <w:t xml:space="preserve"> Строевой плац </w:t>
      </w:r>
    </w:p>
    <w:p w:rsidR="00B704DF" w:rsidRDefault="00B704DF">
      <w:pPr>
        <w:jc w:val="both"/>
      </w:pPr>
    </w:p>
    <w:p w:rsidR="00B704DF" w:rsidRDefault="0086428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Литература: </w:t>
      </w:r>
    </w:p>
    <w:p w:rsidR="00B704DF" w:rsidRDefault="00864284">
      <w:pPr>
        <w:jc w:val="both"/>
      </w:pPr>
      <w:r>
        <w:t>1. Строевой Устав ВС РФ;</w:t>
      </w:r>
    </w:p>
    <w:p w:rsidR="00B704DF" w:rsidRDefault="00864284">
      <w:pPr>
        <w:jc w:val="both"/>
      </w:pPr>
      <w:r>
        <w:t xml:space="preserve">2. </w:t>
      </w:r>
      <w:proofErr w:type="spellStart"/>
      <w:r>
        <w:t>Апакидзе</w:t>
      </w:r>
      <w:proofErr w:type="spellEnd"/>
      <w:r>
        <w:t xml:space="preserve">, </w:t>
      </w:r>
      <w:proofErr w:type="spellStart"/>
      <w:r>
        <w:t>Меримский</w:t>
      </w:r>
      <w:proofErr w:type="spellEnd"/>
      <w:r>
        <w:t xml:space="preserve"> «Методика строевой подготовки. МО»;</w:t>
      </w:r>
    </w:p>
    <w:p w:rsidR="00B704DF" w:rsidRDefault="00B704DF">
      <w:pPr>
        <w:jc w:val="both"/>
      </w:pPr>
    </w:p>
    <w:p w:rsidR="00B704DF" w:rsidRDefault="00864284">
      <w: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487"/>
        <w:gridCol w:w="865"/>
        <w:gridCol w:w="6998"/>
      </w:tblGrid>
      <w:tr w:rsidR="00B704DF">
        <w:tc>
          <w:tcPr>
            <w:tcW w:w="0" w:type="auto"/>
            <w:vAlign w:val="center"/>
          </w:tcPr>
          <w:p w:rsidR="00B704DF" w:rsidRDefault="00864284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B704DF" w:rsidRDefault="00864284">
            <w:pPr>
              <w:jc w:val="center"/>
            </w:pPr>
            <w:r>
              <w:t>Учебные вопросы</w:t>
            </w:r>
          </w:p>
        </w:tc>
        <w:tc>
          <w:tcPr>
            <w:tcW w:w="0" w:type="auto"/>
            <w:vAlign w:val="center"/>
          </w:tcPr>
          <w:p w:rsidR="00B704DF" w:rsidRDefault="00864284">
            <w:pPr>
              <w:jc w:val="center"/>
            </w:pPr>
            <w:r>
              <w:t>Время</w:t>
            </w:r>
          </w:p>
        </w:tc>
        <w:tc>
          <w:tcPr>
            <w:tcW w:w="0" w:type="auto"/>
            <w:vAlign w:val="center"/>
          </w:tcPr>
          <w:p w:rsidR="00B704DF" w:rsidRDefault="00864284">
            <w:r>
              <w:t>Команды и действия командира взвода.</w:t>
            </w:r>
          </w:p>
        </w:tc>
      </w:tr>
      <w:tr w:rsidR="00B704DF">
        <w:tc>
          <w:tcPr>
            <w:tcW w:w="0" w:type="auto"/>
            <w:gridSpan w:val="4"/>
            <w:vAlign w:val="center"/>
          </w:tcPr>
          <w:p w:rsidR="00B704DF" w:rsidRDefault="00864284">
            <w:pPr>
              <w:jc w:val="center"/>
            </w:pPr>
            <w:r>
              <w:t>Вступительная часть.</w:t>
            </w:r>
          </w:p>
        </w:tc>
      </w:tr>
      <w:tr w:rsidR="00B704DF">
        <w:trPr>
          <w:trHeight w:val="3655"/>
        </w:trPr>
        <w:tc>
          <w:tcPr>
            <w:tcW w:w="0" w:type="auto"/>
          </w:tcPr>
          <w:p w:rsidR="00B704DF" w:rsidRDefault="00864284">
            <w:pPr>
              <w:jc w:val="center"/>
            </w:pPr>
            <w:r>
              <w:t>1.</w:t>
            </w: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864284">
            <w:pPr>
              <w:jc w:val="center"/>
            </w:pPr>
            <w:r>
              <w:t>2.</w:t>
            </w: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</w:tc>
        <w:tc>
          <w:tcPr>
            <w:tcW w:w="0" w:type="auto"/>
          </w:tcPr>
          <w:p w:rsidR="00B704DF" w:rsidRDefault="00864284">
            <w:pPr>
              <w:jc w:val="both"/>
            </w:pPr>
            <w:r>
              <w:t>Организация зан</w:t>
            </w:r>
            <w:r>
              <w:t>и</w:t>
            </w:r>
            <w:r>
              <w:t>мающихся</w:t>
            </w: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864284">
            <w:pPr>
              <w:jc w:val="both"/>
            </w:pPr>
            <w:r>
              <w:t>Повторение пройде</w:t>
            </w:r>
            <w:r>
              <w:t>н</w:t>
            </w:r>
            <w:r>
              <w:t>ного ранее</w:t>
            </w: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</w:tc>
        <w:tc>
          <w:tcPr>
            <w:tcW w:w="0" w:type="auto"/>
            <w:vAlign w:val="center"/>
          </w:tcPr>
          <w:p w:rsidR="00B704DF" w:rsidRDefault="00B704DF">
            <w:pPr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</w:tcPr>
          <w:p w:rsidR="00B704DF" w:rsidRDefault="00864284">
            <w:pPr>
              <w:jc w:val="both"/>
            </w:pPr>
            <w:r>
              <w:t xml:space="preserve">Л/с в </w:t>
            </w:r>
            <w:proofErr w:type="spellStart"/>
            <w:r>
              <w:t>двушереножном</w:t>
            </w:r>
            <w:proofErr w:type="spellEnd"/>
            <w:r>
              <w:t xml:space="preserve"> строю. Форма одежды №4. </w:t>
            </w:r>
          </w:p>
          <w:p w:rsidR="00B704DF" w:rsidRDefault="00864284">
            <w:pPr>
              <w:jc w:val="both"/>
            </w:pPr>
            <w:r>
              <w:t>Принимаю рапорт от ЗКВ о наличии и готовности л/с к провед</w:t>
            </w:r>
            <w:r>
              <w:t>е</w:t>
            </w:r>
            <w:r>
              <w:t xml:space="preserve">нию занятия. Здороваюсь с л/с, осматриваю внешний вид, даю время на устранение выявленных недостатков. Объявляю тему и цели занятия, порядок его проведения. Перестраиваю группу в </w:t>
            </w:r>
            <w:proofErr w:type="spellStart"/>
            <w:r>
              <w:t>одношереножный</w:t>
            </w:r>
            <w:proofErr w:type="spellEnd"/>
            <w:r>
              <w:t xml:space="preserve"> строй.</w:t>
            </w:r>
          </w:p>
          <w:p w:rsidR="00B704DF" w:rsidRDefault="00864284">
            <w:pPr>
              <w:jc w:val="both"/>
            </w:pPr>
            <w:r>
              <w:t>Командую: «Становись», «Равняйсь», «Смирно», «</w:t>
            </w:r>
            <w:proofErr w:type="spellStart"/>
            <w:r>
              <w:t>Напра</w:t>
            </w:r>
            <w:proofErr w:type="spellEnd"/>
            <w:r>
              <w:t xml:space="preserve"> – ВО», «Строевым шагом - МАРШ», «Нале - ВО», «</w:t>
            </w:r>
            <w:proofErr w:type="spellStart"/>
            <w:r>
              <w:t>Напра</w:t>
            </w:r>
            <w:proofErr w:type="spellEnd"/>
            <w:r>
              <w:t xml:space="preserve"> - ВО», «На месте», «Прямо», «Вольно», «На месте. Стой». – проверяю пр</w:t>
            </w:r>
            <w:r>
              <w:t>а</w:t>
            </w:r>
            <w:r>
              <w:t>вильность выполнения команд и строевых приемов, слаженность подразделения. Подаю команду «Отставить».</w:t>
            </w:r>
          </w:p>
        </w:tc>
      </w:tr>
      <w:tr w:rsidR="00B704DF">
        <w:trPr>
          <w:trHeight w:val="239"/>
        </w:trPr>
        <w:tc>
          <w:tcPr>
            <w:tcW w:w="0" w:type="auto"/>
            <w:gridSpan w:val="4"/>
          </w:tcPr>
          <w:p w:rsidR="00B704DF" w:rsidRDefault="00864284">
            <w:pPr>
              <w:jc w:val="center"/>
            </w:pPr>
            <w:r>
              <w:t>Основная часть.</w:t>
            </w:r>
          </w:p>
        </w:tc>
      </w:tr>
      <w:tr w:rsidR="00B704DF">
        <w:trPr>
          <w:trHeight w:val="1420"/>
        </w:trPr>
        <w:tc>
          <w:tcPr>
            <w:tcW w:w="0" w:type="auto"/>
          </w:tcPr>
          <w:p w:rsidR="00B704DF" w:rsidRDefault="00864284">
            <w:pPr>
              <w:jc w:val="center"/>
            </w:pPr>
            <w:r>
              <w:t>3.</w:t>
            </w: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864284">
            <w:pPr>
              <w:jc w:val="center"/>
            </w:pPr>
            <w:r>
              <w:lastRenderedPageBreak/>
              <w:t>4.</w:t>
            </w: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864284">
            <w:pPr>
              <w:jc w:val="center"/>
            </w:pPr>
            <w:r>
              <w:t>5.</w:t>
            </w: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864284">
            <w:pPr>
              <w:jc w:val="center"/>
            </w:pPr>
            <w:r>
              <w:t>6.</w:t>
            </w: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864284">
            <w:pPr>
              <w:jc w:val="center"/>
            </w:pPr>
            <w:r>
              <w:t>7.</w:t>
            </w: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</w:tc>
        <w:tc>
          <w:tcPr>
            <w:tcW w:w="0" w:type="auto"/>
          </w:tcPr>
          <w:p w:rsidR="00B704DF" w:rsidRDefault="00864284">
            <w:pPr>
              <w:jc w:val="both"/>
            </w:pPr>
            <w:r>
              <w:lastRenderedPageBreak/>
              <w:t>Правила выполнения воинского приве</w:t>
            </w:r>
            <w:r>
              <w:t>т</w:t>
            </w:r>
            <w:r>
              <w:t>ствия</w:t>
            </w: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864284">
            <w:pPr>
              <w:jc w:val="both"/>
            </w:pPr>
            <w:r>
              <w:lastRenderedPageBreak/>
              <w:t>Выполнение вои</w:t>
            </w:r>
            <w:r>
              <w:t>н</w:t>
            </w:r>
            <w:r>
              <w:t>ского приветствия на месте вне строя:</w:t>
            </w:r>
          </w:p>
          <w:p w:rsidR="00B704DF" w:rsidRDefault="00864284">
            <w:pPr>
              <w:jc w:val="both"/>
            </w:pPr>
            <w:r>
              <w:t>-без головного убора</w:t>
            </w: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864284">
            <w:pPr>
              <w:numPr>
                <w:ilvl w:val="0"/>
                <w:numId w:val="17"/>
              </w:numPr>
              <w:jc w:val="both"/>
            </w:pPr>
            <w:r>
              <w:t>при надетом г</w:t>
            </w:r>
            <w:r>
              <w:t>о</w:t>
            </w:r>
            <w:r>
              <w:t>ловном уборе</w:t>
            </w: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864284">
            <w:pPr>
              <w:jc w:val="both"/>
            </w:pPr>
            <w:r>
              <w:t>Выполнение вои</w:t>
            </w:r>
            <w:r>
              <w:t>н</w:t>
            </w:r>
            <w:r>
              <w:t>ского приветствия в движении вне строя:</w:t>
            </w:r>
          </w:p>
          <w:p w:rsidR="00B704DF" w:rsidRDefault="00864284">
            <w:pPr>
              <w:jc w:val="both"/>
            </w:pPr>
            <w:r>
              <w:t>-без головного убора</w:t>
            </w: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864284">
            <w:pPr>
              <w:jc w:val="both"/>
            </w:pPr>
            <w:r>
              <w:t>-при надетом голо</w:t>
            </w:r>
            <w:r>
              <w:t>в</w:t>
            </w:r>
            <w:r>
              <w:t>ном уборе</w:t>
            </w:r>
          </w:p>
          <w:p w:rsidR="00B704DF" w:rsidRDefault="00B704DF">
            <w:pPr>
              <w:jc w:val="both"/>
            </w:pPr>
          </w:p>
        </w:tc>
        <w:tc>
          <w:tcPr>
            <w:tcW w:w="0" w:type="auto"/>
          </w:tcPr>
          <w:p w:rsidR="00B704DF" w:rsidRDefault="00B704D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</w:tcPr>
          <w:p w:rsidR="00B704DF" w:rsidRDefault="00864284">
            <w:pPr>
              <w:jc w:val="both"/>
            </w:pPr>
            <w:r>
              <w:t xml:space="preserve">Личный состав в </w:t>
            </w:r>
            <w:proofErr w:type="spellStart"/>
            <w:r>
              <w:t>одношереножном</w:t>
            </w:r>
            <w:proofErr w:type="spellEnd"/>
            <w:r>
              <w:t xml:space="preserve"> строю на интервалах один шаг фронтом ко мне. </w:t>
            </w:r>
          </w:p>
          <w:p w:rsidR="00B704DF" w:rsidRDefault="00864284">
            <w:pPr>
              <w:jc w:val="both"/>
            </w:pPr>
            <w:r>
              <w:t>Объясняю, что выполнение воинского приветствия является о</w:t>
            </w:r>
            <w:r>
              <w:t>д</w:t>
            </w:r>
            <w:r>
              <w:t>ной из традиций, подчеркивающей уважение военнослужащих друг к другу, дисциплинирующей их. Воинское приветствие в</w:t>
            </w:r>
            <w:r>
              <w:t>ы</w:t>
            </w:r>
            <w:r>
              <w:t>полняется четко и молодцевато, с точным соблюдением правил строевой стойки и движения. Все военнослужащие обязаны при встрече (обгоне) приветствовать друг друга, строго соблюдая правила установленные строевым уставом ВС РФ. Подчиненные и младшие по воинскому званию приветствуют первыми, а при равном положении первым приветствует тот, кто считает себя более вежливым и воспитанным. Военнослужащие, кроме того, обязаны приветствовать:</w:t>
            </w:r>
          </w:p>
          <w:p w:rsidR="00B704DF" w:rsidRDefault="00864284">
            <w:pPr>
              <w:numPr>
                <w:ilvl w:val="0"/>
                <w:numId w:val="18"/>
              </w:numPr>
              <w:jc w:val="both"/>
            </w:pPr>
            <w:r>
              <w:t>Могилу неизвестного солдата;</w:t>
            </w:r>
          </w:p>
          <w:p w:rsidR="00B704DF" w:rsidRDefault="00864284">
            <w:pPr>
              <w:numPr>
                <w:ilvl w:val="0"/>
                <w:numId w:val="18"/>
              </w:numPr>
              <w:jc w:val="both"/>
            </w:pPr>
            <w:r>
              <w:t>Братские могилы воинов, павших в боях за свободу и незав</w:t>
            </w:r>
            <w:r>
              <w:t>и</w:t>
            </w:r>
            <w:r>
              <w:t>симость отечества;</w:t>
            </w:r>
          </w:p>
          <w:p w:rsidR="00B704DF" w:rsidRDefault="00864284">
            <w:pPr>
              <w:numPr>
                <w:ilvl w:val="0"/>
                <w:numId w:val="18"/>
              </w:numPr>
              <w:jc w:val="both"/>
            </w:pPr>
            <w:r>
              <w:t>Боевое знамя воинской части;</w:t>
            </w:r>
          </w:p>
          <w:p w:rsidR="00B704DF" w:rsidRDefault="00864284">
            <w:pPr>
              <w:numPr>
                <w:ilvl w:val="0"/>
                <w:numId w:val="18"/>
              </w:numPr>
              <w:jc w:val="both"/>
            </w:pPr>
            <w:r>
              <w:t>Похоронные процессии, сопровождаемые воинскими подра</w:t>
            </w:r>
            <w:r>
              <w:t>з</w:t>
            </w:r>
            <w:r>
              <w:t>делениями.</w:t>
            </w:r>
          </w:p>
          <w:p w:rsidR="00B704DF" w:rsidRDefault="00864284">
            <w:pPr>
              <w:jc w:val="both"/>
            </w:pPr>
            <w:r>
              <w:t>При нахождении вне строя как во время занятий, так и в свобо</w:t>
            </w:r>
            <w:r>
              <w:t>д</w:t>
            </w:r>
            <w:r>
              <w:t>ное от занятий время, военнослужащие воинских частей (подра</w:t>
            </w:r>
            <w:r>
              <w:t>з</w:t>
            </w:r>
            <w:r>
              <w:t>делений) приветствуют начальника по команде «Смирно» или «Встать. Смирно».</w:t>
            </w:r>
          </w:p>
          <w:p w:rsidR="00B704DF" w:rsidRDefault="00864284">
            <w:pPr>
              <w:jc w:val="both"/>
            </w:pPr>
            <w:r>
              <w:t xml:space="preserve">Команда для выполнения воинского приветствия не подается: </w:t>
            </w:r>
          </w:p>
          <w:p w:rsidR="00B704DF" w:rsidRDefault="00864284">
            <w:pPr>
              <w:numPr>
                <w:ilvl w:val="0"/>
                <w:numId w:val="19"/>
              </w:numPr>
              <w:jc w:val="both"/>
            </w:pPr>
            <w:r>
              <w:t>При подъеме по тревоге, на марше, тактических занятиях и учениях;</w:t>
            </w:r>
          </w:p>
          <w:p w:rsidR="00B704DF" w:rsidRDefault="00864284">
            <w:pPr>
              <w:numPr>
                <w:ilvl w:val="0"/>
                <w:numId w:val="19"/>
              </w:numPr>
              <w:jc w:val="both"/>
            </w:pPr>
            <w:r>
              <w:t>На пунктах управления, узлах связи и местах несения боевой службы;</w:t>
            </w:r>
          </w:p>
          <w:p w:rsidR="00B704DF" w:rsidRDefault="00864284">
            <w:pPr>
              <w:numPr>
                <w:ilvl w:val="0"/>
                <w:numId w:val="19"/>
              </w:numPr>
              <w:jc w:val="both"/>
            </w:pPr>
            <w:r>
              <w:t>На огневом рубеже во время проведения стрельб;</w:t>
            </w:r>
          </w:p>
          <w:p w:rsidR="00B704DF" w:rsidRDefault="00864284">
            <w:pPr>
              <w:numPr>
                <w:ilvl w:val="0"/>
                <w:numId w:val="19"/>
              </w:numPr>
              <w:jc w:val="both"/>
            </w:pPr>
            <w:r>
              <w:t>Во время выполнения строительных, хозяйственных работ, работ с учебной целью, во время занятий и работ в масте</w:t>
            </w:r>
            <w:r>
              <w:t>р</w:t>
            </w:r>
            <w:r>
              <w:t>ских, парках, ангарах, лабораториях;</w:t>
            </w:r>
          </w:p>
          <w:p w:rsidR="00B704DF" w:rsidRDefault="00864284">
            <w:pPr>
              <w:numPr>
                <w:ilvl w:val="0"/>
                <w:numId w:val="19"/>
              </w:numPr>
              <w:jc w:val="both"/>
            </w:pPr>
            <w:r>
              <w:t>В ходе спортивных состязаний и игр;</w:t>
            </w:r>
          </w:p>
          <w:p w:rsidR="00B704DF" w:rsidRDefault="00864284">
            <w:pPr>
              <w:numPr>
                <w:ilvl w:val="0"/>
                <w:numId w:val="19"/>
              </w:numPr>
              <w:jc w:val="both"/>
            </w:pPr>
            <w:r>
              <w:t>при приеме пищи и после сигнала отбой до сигнала «Отбой</w:t>
            </w:r>
          </w:p>
          <w:p w:rsidR="00B704DF" w:rsidRDefault="00864284">
            <w:pPr>
              <w:numPr>
                <w:ilvl w:val="0"/>
                <w:numId w:val="19"/>
              </w:numPr>
              <w:jc w:val="both"/>
            </w:pPr>
            <w:r>
              <w:t>в помещениях для больных.</w:t>
            </w:r>
          </w:p>
          <w:p w:rsidR="00B704DF" w:rsidRDefault="00864284">
            <w:pPr>
              <w:jc w:val="both"/>
            </w:pPr>
            <w:r>
              <w:t>Рассказав правила выполнения воинского приветствия, прист</w:t>
            </w:r>
            <w:r>
              <w:t>у</w:t>
            </w:r>
            <w:r>
              <w:t xml:space="preserve">паю к изучению вопроса «Выполнение воинского приветствия на </w:t>
            </w:r>
            <w:r>
              <w:lastRenderedPageBreak/>
              <w:t>месте».</w:t>
            </w:r>
          </w:p>
          <w:p w:rsidR="00B704DF" w:rsidRDefault="00864284">
            <w:pPr>
              <w:jc w:val="both"/>
            </w:pPr>
            <w:r>
              <w:t>Для выполнения воинского приветствия на месте вне строя без головного убора, необходимо за 3 – 4 шага до начальника (ста</w:t>
            </w:r>
            <w:r>
              <w:t>р</w:t>
            </w:r>
            <w:r>
              <w:t>шего) повернуться в его сторону, принять строевую стойку и смотреть ему в лицо, поворачивая вслед за ним голову.</w:t>
            </w:r>
          </w:p>
          <w:p w:rsidR="00B704DF" w:rsidRDefault="00864284">
            <w:pPr>
              <w:jc w:val="both"/>
            </w:pPr>
            <w:proofErr w:type="gramStart"/>
            <w:r>
              <w:t>Для выполнения воинского приветствия на месте вне строя при надетом головном уборе, военнослужащий совершает те же де</w:t>
            </w:r>
            <w:r>
              <w:t>й</w:t>
            </w:r>
            <w:r>
              <w:t>ствия, что и указанные ранее, кроме того, прикладывает кра</w:t>
            </w:r>
            <w:r>
              <w:t>т</w:t>
            </w:r>
            <w:r>
              <w:t>чайшим путем правую руку к головному убору так, чтобы пал</w:t>
            </w:r>
            <w:r>
              <w:t>ь</w:t>
            </w:r>
            <w:r>
              <w:t>цы были вместе, ладонь прямая, средний палец касался нижнего края головного убора (у козырька), а локоть был на линии и в</w:t>
            </w:r>
            <w:r>
              <w:t>ы</w:t>
            </w:r>
            <w:r>
              <w:t>соте тела.</w:t>
            </w:r>
            <w:proofErr w:type="gramEnd"/>
            <w:r>
              <w:t xml:space="preserve"> При повороте головы в сторону начальника (старшего), положение руки у головного убора остается без изменения. </w:t>
            </w:r>
          </w:p>
          <w:p w:rsidR="00B704DF" w:rsidRDefault="00864284">
            <w:pPr>
              <w:jc w:val="both"/>
            </w:pPr>
            <w:r>
              <w:t>Когда начальник (старший) минует выполняющего воинское приветствие, голову поставить прямо и одновременно с этим опустить руку. Показав правила выполнения воинского приве</w:t>
            </w:r>
            <w:r>
              <w:t>т</w:t>
            </w:r>
            <w:r>
              <w:t>ствия, командую: «Головные уборы – СНЯТЬ», «Выполнение в</w:t>
            </w:r>
            <w:r>
              <w:t>о</w:t>
            </w:r>
            <w:r>
              <w:t xml:space="preserve">инского приветствия начальник с фронта (справа, слева, сзади), по разделениям: делай – РАЗ. Делай – ДВА): </w:t>
            </w:r>
          </w:p>
          <w:p w:rsidR="00B704DF" w:rsidRDefault="00864284">
            <w:pPr>
              <w:numPr>
                <w:ilvl w:val="0"/>
                <w:numId w:val="20"/>
              </w:numPr>
              <w:jc w:val="both"/>
            </w:pPr>
            <w:r>
              <w:t>«делай – РАЗ»: повернуться в сторону начальника (старшего) посмотреть ему в лицо;</w:t>
            </w:r>
          </w:p>
          <w:p w:rsidR="00B704DF" w:rsidRDefault="00864284">
            <w:pPr>
              <w:numPr>
                <w:ilvl w:val="0"/>
                <w:numId w:val="20"/>
              </w:numPr>
              <w:jc w:val="both"/>
            </w:pPr>
            <w:r>
              <w:t>«делай – ДВА»: голову поставить прямо и принять положение вольно.</w:t>
            </w:r>
          </w:p>
          <w:p w:rsidR="00B704DF" w:rsidRDefault="00864284">
            <w:pPr>
              <w:jc w:val="both"/>
            </w:pPr>
            <w:r>
              <w:t>Команды повторяются несколько раз для выполнения воинского приветствия начальнику, идущему с разных сторон.</w:t>
            </w:r>
          </w:p>
          <w:p w:rsidR="00B704DF" w:rsidRDefault="00864284">
            <w:pPr>
              <w:jc w:val="both"/>
            </w:pPr>
            <w:r>
              <w:t xml:space="preserve">Добившись от л/с правильного выполнения строевого приема, подаю команду «Отставить». Рассчитываю группу на первый и второй, перестраиваю л/с в </w:t>
            </w:r>
            <w:proofErr w:type="spellStart"/>
            <w:r>
              <w:t>двушереножный</w:t>
            </w:r>
            <w:proofErr w:type="spellEnd"/>
            <w:r>
              <w:t xml:space="preserve"> строй: военносл</w:t>
            </w:r>
            <w:r>
              <w:t>у</w:t>
            </w:r>
            <w:r>
              <w:t>жащие первой шеренги обращены лицом к военнослужащим вт</w:t>
            </w:r>
            <w:r>
              <w:t>о</w:t>
            </w:r>
            <w:r>
              <w:t>рой шеренги на дистанции двух шагов, интервалах два шага. л/с начинает тренировку с выполнения строевого приема самосто</w:t>
            </w:r>
            <w:r>
              <w:t>я</w:t>
            </w:r>
            <w:r>
              <w:t>тельно; исправляя ошибки друг друга.</w:t>
            </w:r>
          </w:p>
          <w:p w:rsidR="00B704DF" w:rsidRDefault="00864284">
            <w:pPr>
              <w:jc w:val="both"/>
            </w:pPr>
            <w:r>
              <w:t xml:space="preserve">Подаю команд «Отставить», перестраиваю л/с в </w:t>
            </w:r>
            <w:proofErr w:type="spellStart"/>
            <w:r>
              <w:t>одношерено</w:t>
            </w:r>
            <w:r>
              <w:t>ж</w:t>
            </w:r>
            <w:r>
              <w:t>ный</w:t>
            </w:r>
            <w:proofErr w:type="spellEnd"/>
            <w:r>
              <w:t xml:space="preserve"> строй, командую: «Головные уборы одеть». Приступаю к обучению выполнения воинского приветствия на месте вне строя при надетом головном уборе. Показываю и рассказываю Л/С, что правая рука прикладывается к головному убору после принятия  положения «Смирно» кратчайшим путем, а при повороте в ст</w:t>
            </w:r>
            <w:r>
              <w:t>о</w:t>
            </w:r>
            <w:r>
              <w:t>рону начальника – одновременно с приставлением сзади стоящей ноги. Обращаю внимание на то, что правая ладонь должна быть выпрямлена, пальцы вместе, указательный палец касается ни</w:t>
            </w:r>
            <w:r>
              <w:t>ж</w:t>
            </w:r>
            <w:r>
              <w:t xml:space="preserve">него края головного убора (у козырька), локоть при этом </w:t>
            </w:r>
            <w:proofErr w:type="spellStart"/>
            <w:r>
              <w:t>д.б</w:t>
            </w:r>
            <w:proofErr w:type="spellEnd"/>
            <w:r>
              <w:t>. на линии и высоте тела.</w:t>
            </w:r>
          </w:p>
          <w:p w:rsidR="00B704DF" w:rsidRDefault="00864284">
            <w:pPr>
              <w:jc w:val="both"/>
            </w:pPr>
            <w:r>
              <w:t xml:space="preserve">После показа командую: «пол-оборота </w:t>
            </w:r>
            <w:proofErr w:type="spellStart"/>
            <w:r>
              <w:t>Напра</w:t>
            </w:r>
            <w:proofErr w:type="spellEnd"/>
            <w:r>
              <w:t xml:space="preserve"> - ВО»:</w:t>
            </w:r>
          </w:p>
          <w:p w:rsidR="00B704DF" w:rsidRDefault="00864284">
            <w:pPr>
              <w:numPr>
                <w:ilvl w:val="0"/>
                <w:numId w:val="21"/>
              </w:numPr>
              <w:jc w:val="both"/>
            </w:pPr>
            <w:r>
              <w:t>«делай – РАЗ»: энергично приложить правую руку к голо</w:t>
            </w:r>
            <w:r>
              <w:t>в</w:t>
            </w:r>
            <w:r>
              <w:t>ному убору;</w:t>
            </w:r>
          </w:p>
          <w:p w:rsidR="00B704DF" w:rsidRDefault="00864284">
            <w:pPr>
              <w:numPr>
                <w:ilvl w:val="0"/>
                <w:numId w:val="21"/>
              </w:numPr>
              <w:jc w:val="both"/>
            </w:pPr>
            <w:r>
              <w:t>«делай – ДВА»: энергично опустить правую руку вниз.</w:t>
            </w:r>
          </w:p>
          <w:p w:rsidR="00B704DF" w:rsidRDefault="00864284">
            <w:pPr>
              <w:jc w:val="both"/>
            </w:pPr>
            <w:r>
              <w:t>После каждого счета делаю паузу, исправляю ошибки допуска</w:t>
            </w:r>
            <w:r>
              <w:t>е</w:t>
            </w:r>
            <w:r>
              <w:t xml:space="preserve">мые обучаемыми. </w:t>
            </w:r>
          </w:p>
          <w:p w:rsidR="00B704DF" w:rsidRDefault="00864284">
            <w:pPr>
              <w:jc w:val="both"/>
            </w:pPr>
            <w:r>
              <w:t>Добившись правильного выполнения, командую «Отставить». Дальнейшее обучение приемам выполнения воинского приве</w:t>
            </w:r>
            <w:r>
              <w:t>т</w:t>
            </w:r>
            <w:r>
              <w:t>ствия при одетом головном уборе проводится по разделениям и самостоятельно в том же порядке, что и без головного убора.</w:t>
            </w:r>
          </w:p>
          <w:p w:rsidR="00B704DF" w:rsidRDefault="00864284">
            <w:pPr>
              <w:jc w:val="both"/>
            </w:pPr>
            <w:r>
              <w:t>Тренируя л/с, обращаю внимание на правильность выполнения строевого приема, попутно исправляя ошибки, допущенные об</w:t>
            </w:r>
            <w:r>
              <w:t>у</w:t>
            </w:r>
            <w:r>
              <w:t>чаемыми.</w:t>
            </w:r>
          </w:p>
          <w:p w:rsidR="00B704DF" w:rsidRDefault="00864284">
            <w:pPr>
              <w:jc w:val="both"/>
            </w:pPr>
            <w:r>
              <w:lastRenderedPageBreak/>
              <w:t>Подаю команду «Отставить», приступаю к изучению выполнения воинского приветствия в движении.</w:t>
            </w:r>
          </w:p>
          <w:p w:rsidR="00B704DF" w:rsidRDefault="00864284">
            <w:pPr>
              <w:jc w:val="both"/>
            </w:pPr>
            <w:r>
              <w:t>Объясняю, что для выполнения воинского приветствия в движ</w:t>
            </w:r>
            <w:r>
              <w:t>е</w:t>
            </w:r>
            <w:r>
              <w:t>нии вне строя без головного убора необходимо за 3 – 4 шага до начальника (старшего) одновременно с постановкой ноги пр</w:t>
            </w:r>
            <w:r>
              <w:t>е</w:t>
            </w:r>
            <w:r>
              <w:t>кратить движение руками, повернуть голову в его сторону и, продолжая движение смотреть ему в лицо. Пройдя начальника (старшего), голову поставить прямо и продолжать движение р</w:t>
            </w:r>
            <w:r>
              <w:t>у</w:t>
            </w:r>
            <w:r>
              <w:t xml:space="preserve">ками. </w:t>
            </w:r>
          </w:p>
          <w:p w:rsidR="00B704DF" w:rsidRDefault="00864284">
            <w:pPr>
              <w:jc w:val="both"/>
            </w:pPr>
            <w:r>
              <w:t>При надетом головном уборе одновременно с постановкой ноги на землю, повернуть голову и приложить правую руку к голо</w:t>
            </w:r>
            <w:r>
              <w:t>в</w:t>
            </w:r>
            <w:r>
              <w:t xml:space="preserve">ному убору, левую – неподвижно держать у бедра. Пройдя начальника (старшего), одновременно с постановкой левой ноги на землю голову поставить прямо, а правую руку опустить. </w:t>
            </w:r>
          </w:p>
          <w:p w:rsidR="00B704DF" w:rsidRDefault="00864284">
            <w:pPr>
              <w:jc w:val="both"/>
            </w:pPr>
            <w:r>
              <w:t>При обгоне начальника (старшего), воинское приветствие в</w:t>
            </w:r>
            <w:r>
              <w:t>ы</w:t>
            </w:r>
            <w:r>
              <w:t>полнять с первым шагом обгона. Со вторым шагом, голову п</w:t>
            </w:r>
            <w:r>
              <w:t>о</w:t>
            </w:r>
            <w:r>
              <w:t>ставить прямо и правую руку опустить.</w:t>
            </w:r>
          </w:p>
          <w:p w:rsidR="00B704DF" w:rsidRDefault="00864284">
            <w:pPr>
              <w:jc w:val="both"/>
            </w:pPr>
            <w:r>
              <w:t>Если руки заняты ношей, воинское приветствие выполнить пов</w:t>
            </w:r>
            <w:r>
              <w:t>о</w:t>
            </w:r>
            <w:r>
              <w:t>ротом головы в сторону начальника (старшего). После показа приступаю к отработке приема выполнения воинского приве</w:t>
            </w:r>
            <w:r>
              <w:t>т</w:t>
            </w:r>
            <w:r>
              <w:t>ствия в движении без головного убора. Командую: «Головные уборы - СНЯТЬ», после чего размыкаю личный состав на инте</w:t>
            </w:r>
            <w:r>
              <w:t>р</w:t>
            </w:r>
            <w:r>
              <w:t xml:space="preserve">вал 4 шага. </w:t>
            </w:r>
          </w:p>
          <w:p w:rsidR="00B704DF" w:rsidRDefault="00864284">
            <w:pPr>
              <w:jc w:val="both"/>
            </w:pPr>
            <w:r>
              <w:t>Подаю команду: «Выполнение воинского приветствия в движ</w:t>
            </w:r>
            <w:r>
              <w:t>е</w:t>
            </w:r>
            <w:r>
              <w:t>нии начальник справа (слева), по разделениям: делай – РАЗ. Д</w:t>
            </w:r>
            <w:r>
              <w:t>е</w:t>
            </w:r>
            <w:r>
              <w:t xml:space="preserve">лай - ДВА» и т.д.: </w:t>
            </w:r>
          </w:p>
          <w:p w:rsidR="00B704DF" w:rsidRDefault="00864284">
            <w:pPr>
              <w:numPr>
                <w:ilvl w:val="0"/>
                <w:numId w:val="22"/>
              </w:numPr>
              <w:jc w:val="both"/>
            </w:pPr>
            <w:r>
              <w:t>«делай - РАЗ»: сделать шаг левой ногой, одновременно с п</w:t>
            </w:r>
            <w:r>
              <w:t>о</w:t>
            </w:r>
            <w:r>
              <w:t>становкой ноги на землю прекратить движение руками и п</w:t>
            </w:r>
            <w:r>
              <w:t>о</w:t>
            </w:r>
            <w:r>
              <w:t>вернуть голову в сторону начальника;</w:t>
            </w:r>
          </w:p>
          <w:p w:rsidR="00B704DF" w:rsidRDefault="00864284">
            <w:pPr>
              <w:numPr>
                <w:ilvl w:val="0"/>
                <w:numId w:val="22"/>
              </w:numPr>
              <w:jc w:val="both"/>
            </w:pPr>
            <w:r>
              <w:t>«ДВА, ТРИ, ЧЕТЫРЕ»: продолжать движение с прижатыми руками и повернутой головой;</w:t>
            </w:r>
          </w:p>
          <w:p w:rsidR="00B704DF" w:rsidRDefault="00864284">
            <w:pPr>
              <w:numPr>
                <w:ilvl w:val="0"/>
                <w:numId w:val="22"/>
              </w:numPr>
              <w:jc w:val="both"/>
            </w:pPr>
            <w:r>
              <w:t>«делай – РАЗ»: одновременно с постановкой левой ноги га землю голову поставить прямо и продолжать движение рук</w:t>
            </w:r>
            <w:r>
              <w:t>а</w:t>
            </w:r>
            <w:r>
              <w:t>ми.</w:t>
            </w:r>
          </w:p>
          <w:p w:rsidR="00B704DF" w:rsidRDefault="00864284">
            <w:pPr>
              <w:numPr>
                <w:ilvl w:val="0"/>
                <w:numId w:val="22"/>
              </w:numPr>
              <w:jc w:val="both"/>
            </w:pPr>
            <w:r>
              <w:t>«ДВА, ТРИ, ЧЕТЫРЕ»: сделать три свободных шага.</w:t>
            </w:r>
          </w:p>
          <w:p w:rsidR="00B704DF" w:rsidRDefault="00864284">
            <w:pPr>
              <w:jc w:val="both"/>
            </w:pPr>
            <w:r>
              <w:t>Изучив прием, приступаю к тренировке на четыре счета (смотри выше) по команде «Выполнение воинского приветствия в движ</w:t>
            </w:r>
            <w:r>
              <w:t>е</w:t>
            </w:r>
            <w:r>
              <w:t xml:space="preserve">нии, начальник слева (справа), шагом МАРШ». </w:t>
            </w:r>
          </w:p>
          <w:p w:rsidR="00B704DF" w:rsidRDefault="00864284">
            <w:pPr>
              <w:jc w:val="both"/>
            </w:pPr>
            <w:r>
              <w:t>Тренировку строевого приема начинаю с темпа 60 – 70 ш</w:t>
            </w:r>
            <w:r>
              <w:t>а</w:t>
            </w:r>
            <w:r>
              <w:t xml:space="preserve">гов/мин. Постепенно увеличиваю его до 110 – 120 шагов/мин. </w:t>
            </w:r>
          </w:p>
          <w:p w:rsidR="00B704DF" w:rsidRDefault="00864284">
            <w:pPr>
              <w:jc w:val="both"/>
            </w:pPr>
            <w:r>
              <w:t>Добившись правильного выполнения приема воинского приве</w:t>
            </w:r>
            <w:r>
              <w:t>т</w:t>
            </w:r>
            <w:r>
              <w:t>ствия в движении вне строя без головного убора, командую «О</w:t>
            </w:r>
            <w:r>
              <w:t>т</w:t>
            </w:r>
            <w:r>
              <w:t>ставить», перестраиваю л/с в колонну по одному лицом ко мне на дистанции 10 шагов и пропускаю мимо себя каждого обучаемого проверяя его действия и устраняя имеющиеся неточности в в</w:t>
            </w:r>
            <w:r>
              <w:t>ы</w:t>
            </w:r>
            <w:r>
              <w:t>полнении приемов.</w:t>
            </w:r>
          </w:p>
          <w:p w:rsidR="00B704DF" w:rsidRDefault="00864284">
            <w:pPr>
              <w:jc w:val="both"/>
            </w:pPr>
            <w:r>
              <w:t>Командую: «Отставить», приступаю к изучению строевого при</w:t>
            </w:r>
            <w:r>
              <w:t>е</w:t>
            </w:r>
            <w:r>
              <w:t>ма «Выполнение воинского приветствия без оружия в движении вне строя при надетом головном уборе».</w:t>
            </w:r>
          </w:p>
          <w:p w:rsidR="00B704DF" w:rsidRDefault="00864284">
            <w:pPr>
              <w:jc w:val="both"/>
            </w:pPr>
            <w:r>
              <w:t>Обучение данному приему и его тренировка аналогична обуч</w:t>
            </w:r>
            <w:r>
              <w:t>е</w:t>
            </w:r>
            <w:r>
              <w:t>нию и тренировке выполнения воинского приветствия без голо</w:t>
            </w:r>
            <w:r>
              <w:t>в</w:t>
            </w:r>
            <w:r>
              <w:t>ного убора.</w:t>
            </w:r>
          </w:p>
          <w:p w:rsidR="00B704DF" w:rsidRDefault="00864284">
            <w:pPr>
              <w:jc w:val="both"/>
            </w:pPr>
            <w:r>
              <w:t xml:space="preserve">Добившись от л/с правильного выполнения строевого приема командую: «Отставить» и перестраиваю подразделение в </w:t>
            </w:r>
            <w:proofErr w:type="spellStart"/>
            <w:r>
              <w:t>двуш</w:t>
            </w:r>
            <w:r>
              <w:t>е</w:t>
            </w:r>
            <w:r>
              <w:t>реножный</w:t>
            </w:r>
            <w:proofErr w:type="spellEnd"/>
            <w:r>
              <w:t xml:space="preserve"> строй. </w:t>
            </w:r>
          </w:p>
        </w:tc>
      </w:tr>
      <w:tr w:rsidR="00B704DF">
        <w:trPr>
          <w:trHeight w:val="275"/>
        </w:trPr>
        <w:tc>
          <w:tcPr>
            <w:tcW w:w="0" w:type="auto"/>
            <w:gridSpan w:val="4"/>
          </w:tcPr>
          <w:p w:rsidR="00B704DF" w:rsidRDefault="00864284">
            <w:pPr>
              <w:jc w:val="center"/>
            </w:pPr>
            <w:r>
              <w:lastRenderedPageBreak/>
              <w:t>Заключительная часть.</w:t>
            </w:r>
          </w:p>
        </w:tc>
      </w:tr>
      <w:tr w:rsidR="00B704DF">
        <w:trPr>
          <w:trHeight w:val="1420"/>
        </w:trPr>
        <w:tc>
          <w:tcPr>
            <w:tcW w:w="0" w:type="auto"/>
          </w:tcPr>
          <w:p w:rsidR="00B704DF" w:rsidRDefault="00864284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B704DF" w:rsidRDefault="00864284">
            <w:pPr>
              <w:jc w:val="both"/>
            </w:pPr>
            <w:r>
              <w:t>Разбор занятия.</w:t>
            </w:r>
          </w:p>
        </w:tc>
        <w:tc>
          <w:tcPr>
            <w:tcW w:w="0" w:type="auto"/>
          </w:tcPr>
          <w:p w:rsidR="00B704DF" w:rsidRDefault="00B704D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</w:tcPr>
          <w:p w:rsidR="00B704DF" w:rsidRDefault="00864284">
            <w:pPr>
              <w:jc w:val="both"/>
            </w:pPr>
            <w:r>
              <w:t>Подвожу итоги занятия, выставляю оценки за выполнение стро</w:t>
            </w:r>
            <w:r>
              <w:t>е</w:t>
            </w:r>
            <w:r>
              <w:t>вых приемов, выделяю лучших и слабых, указываю на недоста</w:t>
            </w:r>
            <w:r>
              <w:t>т</w:t>
            </w:r>
            <w:r>
              <w:t>ки, даю задание на самоподготовку. Приказываю командиру группы перестроить л/с и убыть к месту проведения следующего занятия.</w:t>
            </w:r>
          </w:p>
        </w:tc>
      </w:tr>
    </w:tbl>
    <w:p w:rsidR="00B704DF" w:rsidRDefault="00B704DF">
      <w:pPr>
        <w:rPr>
          <w:b/>
          <w:bCs/>
          <w:i/>
          <w:iCs/>
        </w:rPr>
      </w:pPr>
    </w:p>
    <w:p w:rsidR="00B704DF" w:rsidRDefault="00B704DF">
      <w:pPr>
        <w:rPr>
          <w:sz w:val="22"/>
          <w:szCs w:val="22"/>
        </w:rPr>
      </w:pPr>
    </w:p>
    <w:p w:rsidR="00B704DF" w:rsidRDefault="00864284">
      <w:pPr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3 класс,</w:t>
      </w:r>
      <w:r>
        <w:rPr>
          <w:sz w:val="22"/>
          <w:szCs w:val="22"/>
        </w:rPr>
        <w:t xml:space="preserve"> р</w:t>
      </w:r>
      <w:r>
        <w:rPr>
          <w:b/>
          <w:bCs/>
          <w:color w:val="000000"/>
          <w:spacing w:val="2"/>
          <w:sz w:val="22"/>
          <w:szCs w:val="22"/>
        </w:rPr>
        <w:t>аздел 2 – Одиночная строевая подготовка</w:t>
      </w:r>
    </w:p>
    <w:p w:rsidR="00B704DF" w:rsidRDefault="00864284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Тема 5. Выход из строя, подход к начальнику и отход от него.</w:t>
      </w:r>
    </w:p>
    <w:p w:rsidR="00B704DF" w:rsidRDefault="00B704DF">
      <w:pPr>
        <w:rPr>
          <w:sz w:val="22"/>
          <w:szCs w:val="22"/>
        </w:rPr>
      </w:pPr>
    </w:p>
    <w:p w:rsidR="00B704DF" w:rsidRDefault="00864284">
      <w:pPr>
        <w:pStyle w:val="a7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 xml:space="preserve">Учебные вопросы: </w:t>
      </w:r>
    </w:p>
    <w:p w:rsidR="00B704DF" w:rsidRDefault="00864284">
      <w:pPr>
        <w:numPr>
          <w:ilvl w:val="0"/>
          <w:numId w:val="23"/>
        </w:numPr>
      </w:pPr>
      <w:r>
        <w:t>Выход из строя и возвращение в строй;</w:t>
      </w:r>
    </w:p>
    <w:p w:rsidR="00B704DF" w:rsidRDefault="00864284">
      <w:pPr>
        <w:numPr>
          <w:ilvl w:val="0"/>
          <w:numId w:val="23"/>
        </w:numPr>
      </w:pPr>
      <w:r>
        <w:t>Подход к начальнику и отход от него.</w:t>
      </w:r>
    </w:p>
    <w:p w:rsidR="00B704DF" w:rsidRDefault="00B704DF">
      <w:pPr>
        <w:ind w:left="1701" w:hanging="1701"/>
        <w:rPr>
          <w:b/>
          <w:bCs/>
          <w:i/>
          <w:iCs/>
        </w:rPr>
      </w:pPr>
    </w:p>
    <w:p w:rsidR="00B704DF" w:rsidRDefault="00864284">
      <w:pPr>
        <w:ind w:left="1701" w:hanging="1701"/>
      </w:pPr>
      <w:r>
        <w:rPr>
          <w:b/>
          <w:bCs/>
          <w:i/>
          <w:iCs/>
        </w:rPr>
        <w:t>Цель занятия:</w:t>
      </w:r>
      <w:r>
        <w:t xml:space="preserve"> </w:t>
      </w:r>
    </w:p>
    <w:p w:rsidR="00B704DF" w:rsidRDefault="00864284">
      <w:pPr>
        <w:numPr>
          <w:ilvl w:val="0"/>
          <w:numId w:val="24"/>
        </w:numPr>
      </w:pPr>
      <w:r>
        <w:t>Дать начальные навыки по выполнению приемов – выход из строя, подход к начальнику и отход от него;</w:t>
      </w:r>
    </w:p>
    <w:p w:rsidR="00B704DF" w:rsidRDefault="00864284">
      <w:pPr>
        <w:numPr>
          <w:ilvl w:val="0"/>
          <w:numId w:val="24"/>
        </w:numPr>
      </w:pPr>
      <w:r>
        <w:t>Выработать у обучаемых умения правильного выхода из строя;</w:t>
      </w:r>
    </w:p>
    <w:p w:rsidR="00B704DF" w:rsidRDefault="00864284">
      <w:pPr>
        <w:numPr>
          <w:ilvl w:val="0"/>
          <w:numId w:val="24"/>
        </w:numPr>
      </w:pPr>
      <w:r>
        <w:t>Воспитать у л/с дисциплинированность, исполнительность, выдержку, коллективизм.</w:t>
      </w:r>
    </w:p>
    <w:p w:rsidR="00B704DF" w:rsidRDefault="00B704DF"/>
    <w:p w:rsidR="00B704DF" w:rsidRDefault="00864284">
      <w:pPr>
        <w:jc w:val="both"/>
      </w:pPr>
      <w:r>
        <w:rPr>
          <w:b/>
          <w:bCs/>
          <w:i/>
          <w:iCs/>
        </w:rPr>
        <w:t>Время проведения:</w:t>
      </w:r>
      <w:r>
        <w:t xml:space="preserve"> 40 минут.</w:t>
      </w:r>
    </w:p>
    <w:p w:rsidR="00B704DF" w:rsidRDefault="00B704DF">
      <w:pPr>
        <w:jc w:val="both"/>
      </w:pPr>
    </w:p>
    <w:p w:rsidR="00B704DF" w:rsidRDefault="00864284">
      <w:pPr>
        <w:jc w:val="both"/>
      </w:pPr>
      <w:r>
        <w:rPr>
          <w:b/>
          <w:bCs/>
          <w:i/>
          <w:iCs/>
        </w:rPr>
        <w:t xml:space="preserve">Место проведения: </w:t>
      </w:r>
      <w:r>
        <w:t xml:space="preserve">Строевой плац </w:t>
      </w:r>
    </w:p>
    <w:p w:rsidR="00B704DF" w:rsidRDefault="00B704DF">
      <w:pPr>
        <w:jc w:val="both"/>
      </w:pPr>
    </w:p>
    <w:p w:rsidR="00B704DF" w:rsidRDefault="0086428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Литература: </w:t>
      </w:r>
    </w:p>
    <w:p w:rsidR="00B704DF" w:rsidRDefault="00864284">
      <w:pPr>
        <w:jc w:val="both"/>
      </w:pPr>
      <w:r>
        <w:t>1. Строевой Устав ВС РФ;</w:t>
      </w:r>
    </w:p>
    <w:p w:rsidR="00B704DF" w:rsidRDefault="00864284">
      <w:pPr>
        <w:jc w:val="both"/>
      </w:pPr>
      <w:r>
        <w:t xml:space="preserve">2. </w:t>
      </w:r>
      <w:proofErr w:type="spellStart"/>
      <w:r>
        <w:t>Апакидзе</w:t>
      </w:r>
      <w:proofErr w:type="spellEnd"/>
      <w:r>
        <w:t xml:space="preserve">, </w:t>
      </w:r>
      <w:proofErr w:type="spellStart"/>
      <w:r>
        <w:t>Меримский</w:t>
      </w:r>
      <w:proofErr w:type="spellEnd"/>
      <w:r>
        <w:t xml:space="preserve"> «Методика строевой подготовки. МО»;</w:t>
      </w:r>
    </w:p>
    <w:p w:rsidR="00B704DF" w:rsidRDefault="00B704DF">
      <w:pPr>
        <w:jc w:val="both"/>
      </w:pPr>
    </w:p>
    <w:p w:rsidR="00B704DF" w:rsidRDefault="00864284">
      <w:pPr>
        <w:jc w:val="center"/>
      </w:pPr>
      <w: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903"/>
        <w:gridCol w:w="865"/>
        <w:gridCol w:w="7575"/>
      </w:tblGrid>
      <w:tr w:rsidR="00B704DF">
        <w:tc>
          <w:tcPr>
            <w:tcW w:w="0" w:type="auto"/>
            <w:vAlign w:val="center"/>
          </w:tcPr>
          <w:p w:rsidR="00B704DF" w:rsidRDefault="00864284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B704DF" w:rsidRDefault="00864284">
            <w:pPr>
              <w:jc w:val="center"/>
            </w:pPr>
            <w:r>
              <w:t>Учебные вопр</w:t>
            </w:r>
            <w:r>
              <w:t>о</w:t>
            </w:r>
            <w:r>
              <w:t>сы</w:t>
            </w:r>
          </w:p>
        </w:tc>
        <w:tc>
          <w:tcPr>
            <w:tcW w:w="0" w:type="auto"/>
            <w:vAlign w:val="center"/>
          </w:tcPr>
          <w:p w:rsidR="00B704DF" w:rsidRDefault="00864284">
            <w:pPr>
              <w:jc w:val="center"/>
            </w:pPr>
            <w:r>
              <w:t>Время</w:t>
            </w:r>
          </w:p>
        </w:tc>
        <w:tc>
          <w:tcPr>
            <w:tcW w:w="0" w:type="auto"/>
            <w:vAlign w:val="center"/>
          </w:tcPr>
          <w:p w:rsidR="00B704DF" w:rsidRDefault="00864284">
            <w:r>
              <w:t>Команды и действия командира взвода.</w:t>
            </w:r>
          </w:p>
        </w:tc>
      </w:tr>
      <w:tr w:rsidR="00B704DF">
        <w:tc>
          <w:tcPr>
            <w:tcW w:w="0" w:type="auto"/>
            <w:gridSpan w:val="4"/>
            <w:vAlign w:val="center"/>
          </w:tcPr>
          <w:p w:rsidR="00B704DF" w:rsidRDefault="00864284">
            <w:pPr>
              <w:jc w:val="center"/>
            </w:pPr>
            <w:r>
              <w:t>Вступительная часть.</w:t>
            </w:r>
          </w:p>
        </w:tc>
      </w:tr>
      <w:tr w:rsidR="00B704DF">
        <w:trPr>
          <w:trHeight w:val="4222"/>
        </w:trPr>
        <w:tc>
          <w:tcPr>
            <w:tcW w:w="0" w:type="auto"/>
          </w:tcPr>
          <w:p w:rsidR="00B704DF" w:rsidRDefault="00864284">
            <w:pPr>
              <w:jc w:val="center"/>
            </w:pPr>
            <w:r>
              <w:t>1.</w:t>
            </w: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864284">
            <w:pPr>
              <w:jc w:val="center"/>
            </w:pPr>
            <w:r>
              <w:t>2.</w:t>
            </w: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/>
        </w:tc>
        <w:tc>
          <w:tcPr>
            <w:tcW w:w="0" w:type="auto"/>
          </w:tcPr>
          <w:p w:rsidR="00B704DF" w:rsidRDefault="00864284">
            <w:pPr>
              <w:jc w:val="both"/>
            </w:pPr>
            <w:r>
              <w:t>Организация обучаемых.</w:t>
            </w: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864284">
            <w:pPr>
              <w:jc w:val="both"/>
            </w:pPr>
            <w:r>
              <w:t>Повторение пройденного ранее.</w:t>
            </w: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</w:tc>
        <w:tc>
          <w:tcPr>
            <w:tcW w:w="0" w:type="auto"/>
          </w:tcPr>
          <w:p w:rsidR="00B704DF" w:rsidRDefault="00B704D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</w:tcPr>
          <w:p w:rsidR="00B704DF" w:rsidRDefault="00864284">
            <w:pPr>
              <w:jc w:val="both"/>
            </w:pPr>
            <w:r>
              <w:t xml:space="preserve">Л/с в </w:t>
            </w:r>
            <w:proofErr w:type="spellStart"/>
            <w:r>
              <w:t>одношереножном</w:t>
            </w:r>
            <w:proofErr w:type="spellEnd"/>
            <w:r>
              <w:t xml:space="preserve"> строю. Форма одежды №4. Принимаю рапорт от ЗКВ о наличии и готовности л/с к проведению занятия. Здороваюсь с л/с, осматриваю внешний вид, даю время на устранение недостатков.</w:t>
            </w:r>
          </w:p>
          <w:p w:rsidR="00B704DF" w:rsidRDefault="00864284">
            <w:pPr>
              <w:jc w:val="both"/>
            </w:pPr>
            <w:r>
              <w:t>Перестраиваю группу в одну колонну лицом ко мне на дистанцию 10 шагов. Командую «Выполнение воинского приветствия начальник слева (справа), шагом - МАРШ» и пропускаю мимо себя каждого об</w:t>
            </w:r>
            <w:r>
              <w:t>у</w:t>
            </w:r>
            <w:r>
              <w:t>чаемого проверяя правильность выполнения воинского приветствия в движении вне строя при одетом головном уборе, их действия и устр</w:t>
            </w:r>
            <w:r>
              <w:t>а</w:t>
            </w:r>
            <w:r>
              <w:t>няю имеющиеся неточности в выполнении данного приема. При нео</w:t>
            </w:r>
            <w:r>
              <w:t>б</w:t>
            </w:r>
            <w:r>
              <w:t>ходимости повторяю упражнение.</w:t>
            </w:r>
          </w:p>
          <w:p w:rsidR="00B704DF" w:rsidRDefault="00864284">
            <w:pPr>
              <w:jc w:val="both"/>
            </w:pPr>
            <w:r>
              <w:t xml:space="preserve">Подаю команду отставить, перестраиваю л/с в одну шеренгу фронтом ко мне, на интервалах один шаг. </w:t>
            </w:r>
          </w:p>
          <w:p w:rsidR="00B704DF" w:rsidRDefault="00864284">
            <w:pPr>
              <w:jc w:val="both"/>
            </w:pPr>
            <w:r>
              <w:t>Объявляю тему и цели занятия, порядок его проведения.</w:t>
            </w:r>
          </w:p>
        </w:tc>
      </w:tr>
      <w:tr w:rsidR="00B704DF">
        <w:trPr>
          <w:trHeight w:val="255"/>
        </w:trPr>
        <w:tc>
          <w:tcPr>
            <w:tcW w:w="0" w:type="auto"/>
            <w:gridSpan w:val="4"/>
          </w:tcPr>
          <w:p w:rsidR="00B704DF" w:rsidRDefault="00864284">
            <w:pPr>
              <w:jc w:val="center"/>
            </w:pPr>
            <w:r>
              <w:t>Основная часть.</w:t>
            </w:r>
          </w:p>
        </w:tc>
      </w:tr>
      <w:tr w:rsidR="00B704DF">
        <w:trPr>
          <w:trHeight w:val="532"/>
        </w:trPr>
        <w:tc>
          <w:tcPr>
            <w:tcW w:w="0" w:type="auto"/>
          </w:tcPr>
          <w:p w:rsidR="00B704DF" w:rsidRDefault="00864284">
            <w:pPr>
              <w:jc w:val="center"/>
            </w:pPr>
            <w:r>
              <w:t>3.</w:t>
            </w: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864284">
            <w:pPr>
              <w:jc w:val="center"/>
            </w:pPr>
            <w:r>
              <w:t>4.</w:t>
            </w: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  <w:p w:rsidR="00B704DF" w:rsidRDefault="00B704DF">
            <w:pPr>
              <w:jc w:val="center"/>
            </w:pPr>
          </w:p>
        </w:tc>
        <w:tc>
          <w:tcPr>
            <w:tcW w:w="0" w:type="auto"/>
          </w:tcPr>
          <w:p w:rsidR="00B704DF" w:rsidRDefault="00864284">
            <w:pPr>
              <w:jc w:val="both"/>
            </w:pPr>
            <w:r>
              <w:lastRenderedPageBreak/>
              <w:t>Выход из строя.</w:t>
            </w:r>
          </w:p>
          <w:p w:rsidR="00B704DF" w:rsidRDefault="00864284">
            <w:pPr>
              <w:jc w:val="both"/>
            </w:pPr>
            <w:r>
              <w:t>Подход к начальнику.</w:t>
            </w: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  <w:p w:rsidR="00B704DF" w:rsidRDefault="00864284">
            <w:pPr>
              <w:jc w:val="both"/>
            </w:pPr>
            <w:r>
              <w:t>Постановка в строй</w:t>
            </w:r>
          </w:p>
          <w:p w:rsidR="00B704DF" w:rsidRDefault="00B704DF">
            <w:pPr>
              <w:jc w:val="both"/>
            </w:pPr>
          </w:p>
          <w:p w:rsidR="00B704DF" w:rsidRDefault="00B704DF">
            <w:pPr>
              <w:jc w:val="both"/>
            </w:pPr>
          </w:p>
        </w:tc>
        <w:tc>
          <w:tcPr>
            <w:tcW w:w="0" w:type="auto"/>
          </w:tcPr>
          <w:p w:rsidR="00B704DF" w:rsidRDefault="00B704D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</w:tcPr>
          <w:p w:rsidR="00B704DF" w:rsidRDefault="00864284">
            <w:pPr>
              <w:jc w:val="both"/>
            </w:pPr>
            <w:r>
              <w:t>Объясняю Л/С, что для выхода из строя подается команда, напр.: «Р</w:t>
            </w:r>
            <w:r>
              <w:t>я</w:t>
            </w:r>
            <w:r>
              <w:t>довой Иванов. Выйти из строя. Ко мн</w:t>
            </w:r>
            <w:proofErr w:type="gramStart"/>
            <w:r>
              <w:t>е(</w:t>
            </w:r>
            <w:proofErr w:type="gramEnd"/>
            <w:r>
              <w:t>бегом ко мне)».</w:t>
            </w:r>
          </w:p>
          <w:p w:rsidR="00B704DF" w:rsidRDefault="00864284">
            <w:pPr>
              <w:jc w:val="both"/>
            </w:pPr>
            <w:r>
              <w:t>Услышав свою фамилию, необходимо ответить: «Я», а по команде о выходе (вызове) из строя ответить «Есть».</w:t>
            </w:r>
          </w:p>
          <w:p w:rsidR="00B704DF" w:rsidRDefault="00864284">
            <w:pPr>
              <w:jc w:val="both"/>
            </w:pPr>
            <w:r>
              <w:t>По первой команде необходимо выйти из строя строевым шагом на указанное количество шагов, считая по первой шеренге, остановиться и повернуться лицом к строю.</w:t>
            </w:r>
          </w:p>
          <w:p w:rsidR="00B704DF" w:rsidRDefault="00864284">
            <w:pPr>
              <w:jc w:val="both"/>
            </w:pPr>
            <w:r>
              <w:t>По второй команде необходимо, сделав один, два шага от первой ш</w:t>
            </w:r>
            <w:r>
              <w:t>е</w:t>
            </w:r>
            <w:r>
              <w:t>ренги прямо, на ходу повернуться в сторону начальника, кратчайшим путем подойти строевым шагом (подбежать) к нему и, остановившись за 2 – 3 шага доложить о прибытии, напр.: «Товарищ лейтенант, ряд</w:t>
            </w:r>
            <w:r>
              <w:t>о</w:t>
            </w:r>
            <w:r>
              <w:t>вой Иванов по вашему приказу прибыл». При выходе из второй ш</w:t>
            </w:r>
            <w:r>
              <w:t>е</w:t>
            </w:r>
            <w:r>
              <w:t>ренги необходимо слегка наложить левую руку на плече впередисто</w:t>
            </w:r>
            <w:r>
              <w:t>я</w:t>
            </w:r>
            <w:r>
              <w:t>щего военнослужащего, который делает шаг вперед и, не приставляя правой ноги, шаг вправо, пропускает выходящего из строя, затем ст</w:t>
            </w:r>
            <w:r>
              <w:t>а</w:t>
            </w:r>
            <w:r>
              <w:t xml:space="preserve">новится на свое место. </w:t>
            </w:r>
          </w:p>
          <w:p w:rsidR="00B704DF" w:rsidRDefault="00864284">
            <w:pPr>
              <w:jc w:val="both"/>
            </w:pPr>
            <w:r>
              <w:t>При выходе военнослужащего из первой шеренги, его место занимает военнослужащий второй шеренги.</w:t>
            </w:r>
          </w:p>
          <w:p w:rsidR="00B704DF" w:rsidRDefault="00864284">
            <w:pPr>
              <w:jc w:val="both"/>
            </w:pPr>
            <w:r>
              <w:t>После рассказа, показываю строевой приём «подход к начальнику» в целом, двигаясь вдоль фронта взвода. Для большей наглядности выз</w:t>
            </w:r>
            <w:r>
              <w:t>ы</w:t>
            </w:r>
            <w:r>
              <w:t>ваю одного абитуриента из строя для обозначения начальника и ста</w:t>
            </w:r>
            <w:r>
              <w:t>в</w:t>
            </w:r>
            <w:r>
              <w:t xml:space="preserve">лю его так, чтобы остальные видели мои действия при подходе к начальнику. </w:t>
            </w:r>
          </w:p>
          <w:p w:rsidR="00B704DF" w:rsidRDefault="00864284">
            <w:pPr>
              <w:jc w:val="both"/>
            </w:pPr>
            <w:r>
              <w:t>После показа, приступаю к обучению строевого приема по разделен</w:t>
            </w:r>
            <w:r>
              <w:t>и</w:t>
            </w:r>
            <w:r>
              <w:t>ям на 4 счета, для чего подаю команду: «Подход к начальнику по ра</w:t>
            </w:r>
            <w:r>
              <w:t>з</w:t>
            </w:r>
            <w:r>
              <w:t xml:space="preserve">делениям на 4 счета, с движением 3 шага вперед </w:t>
            </w:r>
            <w:proofErr w:type="spellStart"/>
            <w:r>
              <w:t>начи</w:t>
            </w:r>
            <w:proofErr w:type="spellEnd"/>
            <w:r>
              <w:t xml:space="preserve"> – НАЙ»:</w:t>
            </w:r>
          </w:p>
          <w:p w:rsidR="00B704DF" w:rsidRDefault="00864284">
            <w:pPr>
              <w:numPr>
                <w:ilvl w:val="0"/>
                <w:numId w:val="25"/>
              </w:numPr>
              <w:jc w:val="both"/>
            </w:pPr>
            <w:r>
              <w:t xml:space="preserve">«делай раз, два, три»: сделать три строевых шага вперед; </w:t>
            </w:r>
          </w:p>
          <w:p w:rsidR="00B704DF" w:rsidRDefault="00864284">
            <w:pPr>
              <w:numPr>
                <w:ilvl w:val="0"/>
                <w:numId w:val="25"/>
              </w:numPr>
              <w:jc w:val="both"/>
            </w:pPr>
            <w:r>
              <w:t>«делай - ЧЕТЫРЕ»: приставить правую ногу к лево и, одновреме</w:t>
            </w:r>
            <w:r>
              <w:t>н</w:t>
            </w:r>
            <w:r>
              <w:t>но правую руку кратчайшим путем поднести к головному убору.</w:t>
            </w:r>
          </w:p>
          <w:p w:rsidR="00B704DF" w:rsidRDefault="00864284">
            <w:pPr>
              <w:jc w:val="both"/>
            </w:pPr>
            <w:r>
              <w:t>Повторяю упражнение несколько раз, постепенно увеличивая темп от60-70 шагов в минуту до 110-120 шагов в минуту.</w:t>
            </w:r>
          </w:p>
          <w:p w:rsidR="00B704DF" w:rsidRDefault="00864284">
            <w:pPr>
              <w:jc w:val="both"/>
            </w:pPr>
            <w:r>
              <w:t>Командуя, слежу за правильностью выполнения приема, попутно и</w:t>
            </w:r>
            <w:r>
              <w:t>с</w:t>
            </w:r>
            <w:r>
              <w:t>правляя допускаемые ошибки.</w:t>
            </w:r>
          </w:p>
          <w:p w:rsidR="00B704DF" w:rsidRDefault="00864284">
            <w:pPr>
              <w:jc w:val="both"/>
            </w:pPr>
            <w:r>
              <w:t>Добившись правильного выполнения строевого приема: «Выход из строя», приступаю к изучению приёма постановки в строй.</w:t>
            </w:r>
          </w:p>
          <w:p w:rsidR="00B704DF" w:rsidRDefault="00864284">
            <w:pPr>
              <w:jc w:val="both"/>
            </w:pPr>
            <w:r>
              <w:t xml:space="preserve">Объясняю </w:t>
            </w:r>
            <w:proofErr w:type="gramStart"/>
            <w:r>
              <w:t>л</w:t>
            </w:r>
            <w:proofErr w:type="gramEnd"/>
            <w:r>
              <w:t>/с, что для возвращения в строй подается команда, напр</w:t>
            </w:r>
            <w:r>
              <w:t>и</w:t>
            </w:r>
            <w:r>
              <w:lastRenderedPageBreak/>
              <w:t>мер «Рядовой Иванов. Встать в строй» или только «Встать в строй»</w:t>
            </w:r>
          </w:p>
          <w:p w:rsidR="00B704DF" w:rsidRDefault="00864284">
            <w:pPr>
              <w:jc w:val="both"/>
            </w:pPr>
            <w:r>
              <w:t>По команде, например: «Рядовой Иванов», необходимо, услышав свою фамилию, повернуться к начальнику и ответить «Я». По команде «Встать в строй», приложив руку к головному убору, ответить «Есть, повернувшись в сторону движения, с первым шагом отпустить руку, двигаясь строевым шагом, кратчайшим путем встать на свое место в строю.</w:t>
            </w:r>
          </w:p>
          <w:p w:rsidR="00B704DF" w:rsidRDefault="00864284">
            <w:pPr>
              <w:jc w:val="both"/>
            </w:pPr>
            <w:r>
              <w:t>Если подается только команда «Встать в строй», возвращаться в строй без предварительного поворота к начальнику.</w:t>
            </w:r>
          </w:p>
          <w:p w:rsidR="00B704DF" w:rsidRDefault="00864284">
            <w:pPr>
              <w:jc w:val="both"/>
            </w:pPr>
            <w:r>
              <w:t>Начальник, подавая команду на возвращение военнослужащего в строй или давая ему разрешение уйти, прикладывает руку головному убору и опускает его.</w:t>
            </w:r>
          </w:p>
          <w:p w:rsidR="00B704DF" w:rsidRDefault="00864284">
            <w:pPr>
              <w:jc w:val="both"/>
            </w:pPr>
            <w:r>
              <w:t>После показа приступаю к отработке строевого приема отход от начальника по разделениям на 4 счета, для чего подают команду «О</w:t>
            </w:r>
            <w:r>
              <w:t>т</w:t>
            </w:r>
            <w:r>
              <w:t>ход от начальника по разделениям на четыре счета»</w:t>
            </w:r>
          </w:p>
          <w:p w:rsidR="00B704DF" w:rsidRDefault="00864284">
            <w:pPr>
              <w:numPr>
                <w:ilvl w:val="0"/>
                <w:numId w:val="26"/>
              </w:numPr>
              <w:jc w:val="both"/>
            </w:pPr>
            <w:r>
              <w:t>по счету «РАЗ»: приложить правую руку к головному убору и отв</w:t>
            </w:r>
            <w:r>
              <w:t>е</w:t>
            </w:r>
            <w:r>
              <w:t>тить «ЕСТЬ»</w:t>
            </w:r>
          </w:p>
          <w:p w:rsidR="00B704DF" w:rsidRDefault="00864284">
            <w:pPr>
              <w:numPr>
                <w:ilvl w:val="0"/>
                <w:numId w:val="26"/>
              </w:numPr>
              <w:jc w:val="both"/>
            </w:pPr>
            <w:r>
              <w:t>«делай - ДВА»: повернуться кругом, приставить правую ногу;</w:t>
            </w:r>
          </w:p>
          <w:p w:rsidR="00B704DF" w:rsidRDefault="00864284">
            <w:pPr>
              <w:numPr>
                <w:ilvl w:val="0"/>
                <w:numId w:val="26"/>
              </w:numPr>
              <w:jc w:val="both"/>
            </w:pPr>
            <w:r>
              <w:t>«делай - ТРИ:», с постановкой левой ноги на землю, опустить руку;</w:t>
            </w:r>
          </w:p>
          <w:p w:rsidR="00B704DF" w:rsidRDefault="00864284">
            <w:pPr>
              <w:numPr>
                <w:ilvl w:val="0"/>
                <w:numId w:val="26"/>
              </w:numPr>
              <w:jc w:val="both"/>
            </w:pPr>
            <w:r>
              <w:t>«Делай – ЧЕТЫРЕ»; приставить правую ногу к левой.</w:t>
            </w:r>
          </w:p>
          <w:p w:rsidR="00B704DF" w:rsidRDefault="00864284">
            <w:pPr>
              <w:jc w:val="both"/>
            </w:pPr>
            <w:r>
              <w:t>Обучая л/с, постепенно увеличиваю темп выполнения упражнения, слежу за правильностью выполнения строевого приема, добиваясь правильных и четких действий.</w:t>
            </w:r>
          </w:p>
          <w:p w:rsidR="00B704DF" w:rsidRDefault="00864284">
            <w:pPr>
              <w:jc w:val="both"/>
            </w:pPr>
            <w:r>
              <w:t>Подаю команду: «Отставить», показываю комплексное упражнение на 8 счетов, после чего командую: «Подход к начальнику и отход от него на 8 счетов, Начи - НАЙ»:</w:t>
            </w:r>
          </w:p>
          <w:p w:rsidR="00B704DF" w:rsidRDefault="00864284">
            <w:pPr>
              <w:numPr>
                <w:ilvl w:val="0"/>
                <w:numId w:val="27"/>
              </w:numPr>
              <w:jc w:val="both"/>
            </w:pPr>
            <w:r>
              <w:t>«Делай - РАЗ, ДВА, ТРИ»: сделать три строевых шага вперед;</w:t>
            </w:r>
          </w:p>
          <w:p w:rsidR="00B704DF" w:rsidRDefault="00864284">
            <w:pPr>
              <w:numPr>
                <w:ilvl w:val="0"/>
                <w:numId w:val="27"/>
              </w:numPr>
              <w:jc w:val="both"/>
            </w:pPr>
            <w:r>
              <w:t>«делай - ЧЕТЫРЕ»: одновременно с приставлением ноги прил</w:t>
            </w:r>
            <w:r>
              <w:t>о</w:t>
            </w:r>
            <w:r>
              <w:t>жить правую руку к головному убору;</w:t>
            </w:r>
          </w:p>
          <w:p w:rsidR="00B704DF" w:rsidRDefault="00864284">
            <w:pPr>
              <w:numPr>
                <w:ilvl w:val="0"/>
                <w:numId w:val="27"/>
              </w:numPr>
              <w:jc w:val="both"/>
            </w:pPr>
            <w:r>
              <w:t>«делай - ПЯТЬ»: опустить руку;</w:t>
            </w:r>
          </w:p>
          <w:p w:rsidR="00B704DF" w:rsidRDefault="00864284">
            <w:pPr>
              <w:numPr>
                <w:ilvl w:val="0"/>
                <w:numId w:val="27"/>
              </w:numPr>
              <w:jc w:val="both"/>
            </w:pPr>
            <w:r>
              <w:t>«делай - ШЕСТЬ»: приложить правую руку к головному убору, о</w:t>
            </w:r>
            <w:r>
              <w:t>т</w:t>
            </w:r>
            <w:r>
              <w:t>ветить «Есть»;</w:t>
            </w:r>
          </w:p>
          <w:p w:rsidR="00B704DF" w:rsidRDefault="00864284">
            <w:pPr>
              <w:numPr>
                <w:ilvl w:val="0"/>
                <w:numId w:val="27"/>
              </w:numPr>
              <w:jc w:val="both"/>
            </w:pPr>
            <w:r>
              <w:t>«делай - СЕМЬ»: повернуться кругом;</w:t>
            </w:r>
          </w:p>
          <w:p w:rsidR="00B704DF" w:rsidRDefault="00864284">
            <w:pPr>
              <w:numPr>
                <w:ilvl w:val="0"/>
                <w:numId w:val="27"/>
              </w:numPr>
              <w:jc w:val="both"/>
            </w:pPr>
            <w:r>
              <w:t>«делай - ВОСЕМЬ»: приставить правую ногу к левой.</w:t>
            </w:r>
          </w:p>
          <w:p w:rsidR="00B704DF" w:rsidRDefault="00864284">
            <w:pPr>
              <w:jc w:val="both"/>
            </w:pPr>
            <w:r>
              <w:t>Тренируя л/с, обращаю внимание на четкость и правильность де</w:t>
            </w:r>
            <w:r>
              <w:t>й</w:t>
            </w:r>
            <w:r>
              <w:t>ствий, выполнение воинского приветствия, резкость поворота. Доби</w:t>
            </w:r>
            <w:r>
              <w:t>в</w:t>
            </w:r>
            <w:r>
              <w:t>шись от л/с правильного выполнения строевого приема командую «Отставить», перестраиваю л/с в две шеренги лицом друг к другу на дистанции 8-10 шагов и интервалах 2 шага. По команде абитуриенты первой шеренги вызывают к себе абитуриентов второй шеренги, и во</w:t>
            </w:r>
            <w:r>
              <w:t>з</w:t>
            </w:r>
            <w:r>
              <w:t>вращают их в строй. После нескольких повторений шеренги меняются местами.</w:t>
            </w:r>
          </w:p>
          <w:p w:rsidR="00B704DF" w:rsidRDefault="00864284">
            <w:pPr>
              <w:jc w:val="both"/>
            </w:pPr>
            <w:r>
              <w:t xml:space="preserve">Подаю команду «Отставить» - л/с в </w:t>
            </w:r>
            <w:proofErr w:type="spellStart"/>
            <w:r>
              <w:t>двухшереножном</w:t>
            </w:r>
            <w:proofErr w:type="spellEnd"/>
            <w:r>
              <w:t xml:space="preserve"> строю, фронтом ко мне.</w:t>
            </w:r>
          </w:p>
          <w:p w:rsidR="00B704DF" w:rsidRDefault="00864284">
            <w:pPr>
              <w:jc w:val="both"/>
            </w:pPr>
            <w:r>
              <w:t>Поочередно командую каждому абитуриенту: «Выйти из строя» или «Ко мне» и «Встать  в строй», обращаю внимание на правильность в</w:t>
            </w:r>
            <w:r>
              <w:t>ы</w:t>
            </w:r>
            <w:r>
              <w:t>полнения команд, исправляя допускаемые абитуриентами ошибки, п</w:t>
            </w:r>
            <w:r>
              <w:t>о</w:t>
            </w:r>
            <w:r>
              <w:t>сле чего меняю шеренги местами для того, чтобы обучаемые усвоили порядок выхода из любой шеренги строя.</w:t>
            </w:r>
          </w:p>
          <w:p w:rsidR="00B704DF" w:rsidRDefault="00864284">
            <w:pPr>
              <w:jc w:val="both"/>
            </w:pPr>
            <w:r>
              <w:t>Добившись правильного выполнения строевых приемов, командую: «Отставить».</w:t>
            </w:r>
          </w:p>
        </w:tc>
      </w:tr>
      <w:tr w:rsidR="00B704DF">
        <w:trPr>
          <w:trHeight w:val="272"/>
        </w:trPr>
        <w:tc>
          <w:tcPr>
            <w:tcW w:w="0" w:type="auto"/>
            <w:gridSpan w:val="4"/>
          </w:tcPr>
          <w:p w:rsidR="00B704DF" w:rsidRDefault="00864284">
            <w:pPr>
              <w:jc w:val="center"/>
            </w:pPr>
            <w:r>
              <w:lastRenderedPageBreak/>
              <w:t>Заключительная часть.</w:t>
            </w:r>
          </w:p>
        </w:tc>
      </w:tr>
      <w:tr w:rsidR="00B704DF">
        <w:trPr>
          <w:trHeight w:val="532"/>
        </w:trPr>
        <w:tc>
          <w:tcPr>
            <w:tcW w:w="0" w:type="auto"/>
          </w:tcPr>
          <w:p w:rsidR="00B704DF" w:rsidRDefault="00864284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B704DF" w:rsidRDefault="00864284">
            <w:r>
              <w:t>Разбор занятия.</w:t>
            </w:r>
          </w:p>
        </w:tc>
        <w:tc>
          <w:tcPr>
            <w:tcW w:w="0" w:type="auto"/>
          </w:tcPr>
          <w:p w:rsidR="00B704DF" w:rsidRDefault="00B704D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</w:tcPr>
          <w:p w:rsidR="00B704DF" w:rsidRDefault="00864284">
            <w:pPr>
              <w:jc w:val="both"/>
            </w:pPr>
            <w:r>
              <w:t>Подвожу итоги занятия, выставляю оценки за выполнение строевых приемов, выделяю лучших и слабых, указываю на недостатки, даю з</w:t>
            </w:r>
            <w:r>
              <w:t>а</w:t>
            </w:r>
            <w:r>
              <w:t>дание на самоподготовку. Приказываю командиру группы перестроить л/с и убыть к месту проведения следующего занятия.</w:t>
            </w:r>
          </w:p>
        </w:tc>
      </w:tr>
    </w:tbl>
    <w:p w:rsidR="00B704DF" w:rsidRDefault="00B704D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color w:val="FF0000"/>
          <w:sz w:val="22"/>
          <w:szCs w:val="22"/>
        </w:rPr>
      </w:pPr>
    </w:p>
    <w:p w:rsidR="00B704DF" w:rsidRDefault="00864284">
      <w:pPr>
        <w:pStyle w:val="23"/>
        <w:ind w:firstLine="709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Список используемой литературы</w:t>
      </w:r>
    </w:p>
    <w:p w:rsidR="00B704DF" w:rsidRDefault="00B704DF">
      <w:pPr>
        <w:pStyle w:val="23"/>
        <w:ind w:firstLine="709"/>
        <w:jc w:val="center"/>
        <w:rPr>
          <w:b/>
          <w:bCs/>
        </w:rPr>
      </w:pP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Для педагогов: </w:t>
      </w:r>
    </w:p>
    <w:p w:rsidR="00B704DF" w:rsidRDefault="00864284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1.Аверин А.И. «Начальная военная подготовка» ДОСААФ СССР, 1982 г.</w:t>
      </w:r>
    </w:p>
    <w:p w:rsidR="00B704DF" w:rsidRDefault="00864284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2.Апакидзе В.В. Строевая подготовка: учеб. пособие / В.В. </w:t>
      </w:r>
      <w:proofErr w:type="spellStart"/>
      <w:r>
        <w:rPr>
          <w:sz w:val="22"/>
          <w:szCs w:val="22"/>
        </w:rPr>
        <w:t>Апакидзе</w:t>
      </w:r>
      <w:proofErr w:type="spellEnd"/>
      <w:r>
        <w:rPr>
          <w:sz w:val="22"/>
          <w:szCs w:val="22"/>
        </w:rPr>
        <w:t>, Р.Г. Дуков П.П. Полоз. – М.: Вое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издат, 1988.</w:t>
      </w:r>
    </w:p>
    <w:p w:rsidR="00B704DF" w:rsidRDefault="00864284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3.Общевоинские уставы Вооруженных Сил Российской Федерации. – М.: Воениздат, 2019.</w:t>
      </w:r>
    </w:p>
    <w:p w:rsidR="00B704DF" w:rsidRDefault="00864284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4. От внешкольной работы к дополнительному образованию детей /Сборник нормативных и методич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ских материалов для дополнительного образования детей/ - М., 2000. </w:t>
      </w:r>
    </w:p>
    <w:p w:rsidR="00B704DF" w:rsidRDefault="00864284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Микрюков</w:t>
      </w:r>
      <w:proofErr w:type="spellEnd"/>
      <w:r>
        <w:rPr>
          <w:sz w:val="22"/>
          <w:szCs w:val="22"/>
        </w:rPr>
        <w:t xml:space="preserve"> В.Ю. «Основы военной службы» М.:ИНФРА-М, 2017г.</w:t>
      </w:r>
    </w:p>
    <w:p w:rsidR="00B704DF" w:rsidRDefault="00B704DF">
      <w:pPr>
        <w:tabs>
          <w:tab w:val="left" w:pos="426"/>
        </w:tabs>
        <w:ind w:firstLine="709"/>
        <w:rPr>
          <w:sz w:val="22"/>
          <w:szCs w:val="22"/>
        </w:rPr>
      </w:pPr>
    </w:p>
    <w:p w:rsidR="00B704DF" w:rsidRDefault="00864284">
      <w:pPr>
        <w:tabs>
          <w:tab w:val="left" w:pos="426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Для обучающихся: </w:t>
      </w:r>
    </w:p>
    <w:p w:rsidR="00B704DF" w:rsidRDefault="00864284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1.Общевоинские уставы Вооруженных Сил Российской Федерации. – М.: Воениздат, 2019.</w:t>
      </w:r>
    </w:p>
    <w:p w:rsidR="00B704DF" w:rsidRDefault="0086428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2. </w:t>
      </w:r>
      <w:proofErr w:type="spellStart"/>
      <w:r>
        <w:rPr>
          <w:sz w:val="22"/>
          <w:szCs w:val="22"/>
        </w:rPr>
        <w:t>Микрюков</w:t>
      </w:r>
      <w:proofErr w:type="spellEnd"/>
      <w:r>
        <w:rPr>
          <w:sz w:val="22"/>
          <w:szCs w:val="22"/>
        </w:rPr>
        <w:t xml:space="preserve"> В.Ю. «Основы военной службы» М.:ИНФРА-М, 2017г.</w:t>
      </w:r>
    </w:p>
    <w:p w:rsidR="00B704DF" w:rsidRDefault="00B704D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B704DF" w:rsidRDefault="00B704D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2"/>
          <w:szCs w:val="22"/>
        </w:rPr>
      </w:pPr>
    </w:p>
    <w:sectPr w:rsidR="00B704DF">
      <w:pgSz w:w="11909" w:h="16834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M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2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000120"/>
    <w:multiLevelType w:val="multilevel"/>
    <w:tmpl w:val="00000120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139D"/>
    <w:multiLevelType w:val="multilevel"/>
    <w:tmpl w:val="0000139D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56AE"/>
    <w:multiLevelType w:val="multilevel"/>
    <w:tmpl w:val="000056AE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E5323"/>
    <w:multiLevelType w:val="multilevel"/>
    <w:tmpl w:val="0A6E5323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D53B36"/>
    <w:multiLevelType w:val="singleLevel"/>
    <w:tmpl w:val="12D53B36"/>
    <w:lvl w:ilvl="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</w:lvl>
  </w:abstractNum>
  <w:abstractNum w:abstractNumId="6">
    <w:nsid w:val="15325F7C"/>
    <w:multiLevelType w:val="singleLevel"/>
    <w:tmpl w:val="15325F7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B233C7F"/>
    <w:multiLevelType w:val="singleLevel"/>
    <w:tmpl w:val="1B233C7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23B22499"/>
    <w:multiLevelType w:val="multilevel"/>
    <w:tmpl w:val="23B224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23F52E44"/>
    <w:multiLevelType w:val="singleLevel"/>
    <w:tmpl w:val="23F52E4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4D77D88"/>
    <w:multiLevelType w:val="singleLevel"/>
    <w:tmpl w:val="24D77D88"/>
    <w:lvl w:ilvl="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</w:lvl>
  </w:abstractNum>
  <w:abstractNum w:abstractNumId="11">
    <w:nsid w:val="275367EC"/>
    <w:multiLevelType w:val="multilevel"/>
    <w:tmpl w:val="275367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8451FE7"/>
    <w:multiLevelType w:val="multilevel"/>
    <w:tmpl w:val="28451FE7"/>
    <w:lvl w:ilvl="0">
      <w:start w:val="1"/>
      <w:numFmt w:val="decimal"/>
      <w:lvlText w:val="%1."/>
      <w:lvlJc w:val="left"/>
      <w:pPr>
        <w:tabs>
          <w:tab w:val="left" w:pos="655"/>
        </w:tabs>
        <w:ind w:left="655" w:hanging="360"/>
      </w:pPr>
    </w:lvl>
    <w:lvl w:ilvl="1">
      <w:start w:val="1"/>
      <w:numFmt w:val="lowerLetter"/>
      <w:lvlText w:val="%2."/>
      <w:lvlJc w:val="left"/>
      <w:pPr>
        <w:tabs>
          <w:tab w:val="left" w:pos="1375"/>
        </w:tabs>
        <w:ind w:left="1375" w:hanging="360"/>
      </w:pPr>
    </w:lvl>
    <w:lvl w:ilvl="2">
      <w:start w:val="1"/>
      <w:numFmt w:val="lowerRoman"/>
      <w:lvlText w:val="%3."/>
      <w:lvlJc w:val="right"/>
      <w:pPr>
        <w:tabs>
          <w:tab w:val="left" w:pos="2095"/>
        </w:tabs>
        <w:ind w:left="2095" w:hanging="180"/>
      </w:pPr>
    </w:lvl>
    <w:lvl w:ilvl="3">
      <w:start w:val="1"/>
      <w:numFmt w:val="decimal"/>
      <w:lvlText w:val="%4."/>
      <w:lvlJc w:val="left"/>
      <w:pPr>
        <w:tabs>
          <w:tab w:val="left" w:pos="2815"/>
        </w:tabs>
        <w:ind w:left="2815" w:hanging="360"/>
      </w:pPr>
    </w:lvl>
    <w:lvl w:ilvl="4">
      <w:start w:val="1"/>
      <w:numFmt w:val="lowerLetter"/>
      <w:lvlText w:val="%5."/>
      <w:lvlJc w:val="left"/>
      <w:pPr>
        <w:tabs>
          <w:tab w:val="left" w:pos="3535"/>
        </w:tabs>
        <w:ind w:left="3535" w:hanging="360"/>
      </w:pPr>
    </w:lvl>
    <w:lvl w:ilvl="5">
      <w:start w:val="1"/>
      <w:numFmt w:val="lowerRoman"/>
      <w:lvlText w:val="%6."/>
      <w:lvlJc w:val="right"/>
      <w:pPr>
        <w:tabs>
          <w:tab w:val="left" w:pos="4255"/>
        </w:tabs>
        <w:ind w:left="4255" w:hanging="180"/>
      </w:pPr>
    </w:lvl>
    <w:lvl w:ilvl="6">
      <w:start w:val="1"/>
      <w:numFmt w:val="decimal"/>
      <w:lvlText w:val="%7."/>
      <w:lvlJc w:val="left"/>
      <w:pPr>
        <w:tabs>
          <w:tab w:val="left" w:pos="4975"/>
        </w:tabs>
        <w:ind w:left="4975" w:hanging="360"/>
      </w:pPr>
    </w:lvl>
    <w:lvl w:ilvl="7">
      <w:start w:val="1"/>
      <w:numFmt w:val="lowerLetter"/>
      <w:lvlText w:val="%8."/>
      <w:lvlJc w:val="left"/>
      <w:pPr>
        <w:tabs>
          <w:tab w:val="left" w:pos="5695"/>
        </w:tabs>
        <w:ind w:left="5695" w:hanging="360"/>
      </w:pPr>
    </w:lvl>
    <w:lvl w:ilvl="8">
      <w:start w:val="1"/>
      <w:numFmt w:val="lowerRoman"/>
      <w:lvlText w:val="%9."/>
      <w:lvlJc w:val="right"/>
      <w:pPr>
        <w:tabs>
          <w:tab w:val="left" w:pos="6415"/>
        </w:tabs>
        <w:ind w:left="6415" w:hanging="180"/>
      </w:pPr>
    </w:lvl>
  </w:abstractNum>
  <w:abstractNum w:abstractNumId="13">
    <w:nsid w:val="2EB21BD8"/>
    <w:multiLevelType w:val="singleLevel"/>
    <w:tmpl w:val="2EB21BD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37574FE5"/>
    <w:multiLevelType w:val="multilevel"/>
    <w:tmpl w:val="37574FE5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CB35B20"/>
    <w:multiLevelType w:val="multilevel"/>
    <w:tmpl w:val="3CB35B20"/>
    <w:lvl w:ilvl="0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45493F64"/>
    <w:multiLevelType w:val="singleLevel"/>
    <w:tmpl w:val="45493F6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462E1901"/>
    <w:multiLevelType w:val="multilevel"/>
    <w:tmpl w:val="462E1901"/>
    <w:lvl w:ilvl="0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9207B1"/>
    <w:multiLevelType w:val="multilevel"/>
    <w:tmpl w:val="4E9207B1"/>
    <w:lvl w:ilvl="0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5BEC32F2"/>
    <w:multiLevelType w:val="singleLevel"/>
    <w:tmpl w:val="5BEC32F2"/>
    <w:lvl w:ilvl="0">
      <w:start w:val="1"/>
      <w:numFmt w:val="decimal"/>
      <w:lvlText w:val="%1."/>
      <w:lvlJc w:val="left"/>
      <w:pPr>
        <w:tabs>
          <w:tab w:val="left" w:pos="2400"/>
        </w:tabs>
        <w:ind w:left="2400" w:hanging="360"/>
      </w:pPr>
    </w:lvl>
  </w:abstractNum>
  <w:abstractNum w:abstractNumId="20">
    <w:nsid w:val="5DCC2C47"/>
    <w:multiLevelType w:val="multilevel"/>
    <w:tmpl w:val="5DCC2C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6187438B"/>
    <w:multiLevelType w:val="multilevel"/>
    <w:tmpl w:val="6187438B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8845648"/>
    <w:multiLevelType w:val="multilevel"/>
    <w:tmpl w:val="688456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B7E17C2"/>
    <w:multiLevelType w:val="singleLevel"/>
    <w:tmpl w:val="6B7E17C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6D7B4D39"/>
    <w:multiLevelType w:val="multilevel"/>
    <w:tmpl w:val="6D7B4D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71ED6142"/>
    <w:multiLevelType w:val="multilevel"/>
    <w:tmpl w:val="71ED6142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73D2564"/>
    <w:multiLevelType w:val="singleLevel"/>
    <w:tmpl w:val="773D256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7"/>
  </w:num>
  <w:num w:numId="2">
    <w:abstractNumId w:val="24"/>
  </w:num>
  <w:num w:numId="3">
    <w:abstractNumId w:val="22"/>
  </w:num>
  <w:num w:numId="4">
    <w:abstractNumId w:val="12"/>
  </w:num>
  <w:num w:numId="5">
    <w:abstractNumId w:val="0"/>
  </w:num>
  <w:num w:numId="6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4"/>
  </w:num>
  <w:num w:numId="10">
    <w:abstractNumId w:val="4"/>
  </w:num>
  <w:num w:numId="11">
    <w:abstractNumId w:val="25"/>
  </w:num>
  <w:num w:numId="12">
    <w:abstractNumId w:val="3"/>
  </w:num>
  <w:num w:numId="13">
    <w:abstractNumId w:val="1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23"/>
  </w:num>
  <w:num w:numId="20">
    <w:abstractNumId w:val="6"/>
  </w:num>
  <w:num w:numId="21">
    <w:abstractNumId w:val="16"/>
  </w:num>
  <w:num w:numId="22">
    <w:abstractNumId w:val="10"/>
  </w:num>
  <w:num w:numId="23">
    <w:abstractNumId w:val="19"/>
    <w:lvlOverride w:ilvl="0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9"/>
  </w:num>
  <w:num w:numId="27">
    <w:abstractNumId w:val="7"/>
  </w:num>
  <w:num w:numId="28">
    <w:abstractNumId w:val="1"/>
  </w:num>
  <w:num w:numId="29">
    <w:abstractNumId w:val="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autoHyphenation/>
  <w:hyphenationZone w:val="357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894"/>
    <w:rsid w:val="00000A15"/>
    <w:rsid w:val="00012F23"/>
    <w:rsid w:val="0001384C"/>
    <w:rsid w:val="0002279A"/>
    <w:rsid w:val="00022B3E"/>
    <w:rsid w:val="000357F8"/>
    <w:rsid w:val="0004236F"/>
    <w:rsid w:val="00042884"/>
    <w:rsid w:val="00047622"/>
    <w:rsid w:val="0005553D"/>
    <w:rsid w:val="0008011E"/>
    <w:rsid w:val="00084C75"/>
    <w:rsid w:val="0008611D"/>
    <w:rsid w:val="00092F22"/>
    <w:rsid w:val="000944C3"/>
    <w:rsid w:val="000A224B"/>
    <w:rsid w:val="000A2D7B"/>
    <w:rsid w:val="000D1261"/>
    <w:rsid w:val="000E0856"/>
    <w:rsid w:val="000E693D"/>
    <w:rsid w:val="000F3115"/>
    <w:rsid w:val="00121A9D"/>
    <w:rsid w:val="00122701"/>
    <w:rsid w:val="0012626A"/>
    <w:rsid w:val="0013021F"/>
    <w:rsid w:val="00131356"/>
    <w:rsid w:val="00131FBF"/>
    <w:rsid w:val="00143C56"/>
    <w:rsid w:val="00170A28"/>
    <w:rsid w:val="00195E35"/>
    <w:rsid w:val="0019669C"/>
    <w:rsid w:val="00197B11"/>
    <w:rsid w:val="001A1552"/>
    <w:rsid w:val="001C2AB1"/>
    <w:rsid w:val="001C7756"/>
    <w:rsid w:val="001D16F6"/>
    <w:rsid w:val="001E2EDE"/>
    <w:rsid w:val="001E3F8D"/>
    <w:rsid w:val="001F041E"/>
    <w:rsid w:val="001F2451"/>
    <w:rsid w:val="001F523F"/>
    <w:rsid w:val="00211F62"/>
    <w:rsid w:val="0021384A"/>
    <w:rsid w:val="00241925"/>
    <w:rsid w:val="00244349"/>
    <w:rsid w:val="002569EA"/>
    <w:rsid w:val="0026774D"/>
    <w:rsid w:val="0027438B"/>
    <w:rsid w:val="00286639"/>
    <w:rsid w:val="0029153F"/>
    <w:rsid w:val="002A435A"/>
    <w:rsid w:val="002C1AC0"/>
    <w:rsid w:val="002C3DD1"/>
    <w:rsid w:val="002C7C76"/>
    <w:rsid w:val="002D2AD4"/>
    <w:rsid w:val="002D569C"/>
    <w:rsid w:val="002F1D9D"/>
    <w:rsid w:val="002F6083"/>
    <w:rsid w:val="002F66A5"/>
    <w:rsid w:val="002F79D0"/>
    <w:rsid w:val="00301871"/>
    <w:rsid w:val="0031083D"/>
    <w:rsid w:val="00310F75"/>
    <w:rsid w:val="003359CB"/>
    <w:rsid w:val="0033762D"/>
    <w:rsid w:val="00352C34"/>
    <w:rsid w:val="00361245"/>
    <w:rsid w:val="0036505F"/>
    <w:rsid w:val="0038014E"/>
    <w:rsid w:val="00380F18"/>
    <w:rsid w:val="003B1965"/>
    <w:rsid w:val="003C0E92"/>
    <w:rsid w:val="003C32F3"/>
    <w:rsid w:val="003D0172"/>
    <w:rsid w:val="003D6694"/>
    <w:rsid w:val="003D6AC7"/>
    <w:rsid w:val="003E6999"/>
    <w:rsid w:val="003E718E"/>
    <w:rsid w:val="003F1AA2"/>
    <w:rsid w:val="003F74FE"/>
    <w:rsid w:val="00403F8F"/>
    <w:rsid w:val="00415D1D"/>
    <w:rsid w:val="00421499"/>
    <w:rsid w:val="00421E71"/>
    <w:rsid w:val="00435D64"/>
    <w:rsid w:val="00435DA3"/>
    <w:rsid w:val="00446D81"/>
    <w:rsid w:val="004664D5"/>
    <w:rsid w:val="0047018B"/>
    <w:rsid w:val="00472643"/>
    <w:rsid w:val="00473ABF"/>
    <w:rsid w:val="00490D83"/>
    <w:rsid w:val="0049239C"/>
    <w:rsid w:val="004B27AB"/>
    <w:rsid w:val="004C6EF7"/>
    <w:rsid w:val="004D1E01"/>
    <w:rsid w:val="004E1DDB"/>
    <w:rsid w:val="004E2858"/>
    <w:rsid w:val="004E4DBA"/>
    <w:rsid w:val="004F1940"/>
    <w:rsid w:val="00500709"/>
    <w:rsid w:val="00512D21"/>
    <w:rsid w:val="0051731C"/>
    <w:rsid w:val="00523898"/>
    <w:rsid w:val="00540D4B"/>
    <w:rsid w:val="005416E2"/>
    <w:rsid w:val="005424F4"/>
    <w:rsid w:val="00554E6C"/>
    <w:rsid w:val="00556FBE"/>
    <w:rsid w:val="0056039F"/>
    <w:rsid w:val="00562E92"/>
    <w:rsid w:val="00565C04"/>
    <w:rsid w:val="005768B7"/>
    <w:rsid w:val="00576DD2"/>
    <w:rsid w:val="0058398F"/>
    <w:rsid w:val="00595942"/>
    <w:rsid w:val="00597E2D"/>
    <w:rsid w:val="005A3B57"/>
    <w:rsid w:val="005A7C9E"/>
    <w:rsid w:val="005B7DEB"/>
    <w:rsid w:val="005C0BEE"/>
    <w:rsid w:val="005C3D76"/>
    <w:rsid w:val="005C5CB8"/>
    <w:rsid w:val="005C7356"/>
    <w:rsid w:val="005D7A5B"/>
    <w:rsid w:val="005E2B1F"/>
    <w:rsid w:val="005E57DF"/>
    <w:rsid w:val="005F54C8"/>
    <w:rsid w:val="00605044"/>
    <w:rsid w:val="00614FA9"/>
    <w:rsid w:val="00617034"/>
    <w:rsid w:val="006228A6"/>
    <w:rsid w:val="0063425E"/>
    <w:rsid w:val="0063609D"/>
    <w:rsid w:val="0064388B"/>
    <w:rsid w:val="00644CF8"/>
    <w:rsid w:val="00662AA0"/>
    <w:rsid w:val="0067569B"/>
    <w:rsid w:val="00680C6B"/>
    <w:rsid w:val="00681EA9"/>
    <w:rsid w:val="006823C9"/>
    <w:rsid w:val="00686AE8"/>
    <w:rsid w:val="006A08F2"/>
    <w:rsid w:val="006A2C02"/>
    <w:rsid w:val="006B43B7"/>
    <w:rsid w:val="006C2A3D"/>
    <w:rsid w:val="006C6C43"/>
    <w:rsid w:val="006E0FAA"/>
    <w:rsid w:val="006E6295"/>
    <w:rsid w:val="006E64A3"/>
    <w:rsid w:val="006F0A7E"/>
    <w:rsid w:val="006F2B63"/>
    <w:rsid w:val="00700D2F"/>
    <w:rsid w:val="00701CA3"/>
    <w:rsid w:val="00702D59"/>
    <w:rsid w:val="007329F0"/>
    <w:rsid w:val="00732D1F"/>
    <w:rsid w:val="00741C9B"/>
    <w:rsid w:val="00744CA5"/>
    <w:rsid w:val="00744E51"/>
    <w:rsid w:val="00763603"/>
    <w:rsid w:val="00770531"/>
    <w:rsid w:val="007763AB"/>
    <w:rsid w:val="00793BCA"/>
    <w:rsid w:val="00795174"/>
    <w:rsid w:val="007958ED"/>
    <w:rsid w:val="00797824"/>
    <w:rsid w:val="007D31A4"/>
    <w:rsid w:val="007F7CCE"/>
    <w:rsid w:val="00807BA6"/>
    <w:rsid w:val="00811DC4"/>
    <w:rsid w:val="00814F57"/>
    <w:rsid w:val="00820425"/>
    <w:rsid w:val="00822894"/>
    <w:rsid w:val="0082463E"/>
    <w:rsid w:val="00831DBE"/>
    <w:rsid w:val="00847F34"/>
    <w:rsid w:val="00850B35"/>
    <w:rsid w:val="00852A3A"/>
    <w:rsid w:val="00852AFC"/>
    <w:rsid w:val="00861DEF"/>
    <w:rsid w:val="00862C24"/>
    <w:rsid w:val="00864284"/>
    <w:rsid w:val="008651C6"/>
    <w:rsid w:val="00866078"/>
    <w:rsid w:val="0087619B"/>
    <w:rsid w:val="00877DAF"/>
    <w:rsid w:val="008871F0"/>
    <w:rsid w:val="00887C69"/>
    <w:rsid w:val="0089560B"/>
    <w:rsid w:val="008A7BDB"/>
    <w:rsid w:val="008C38F0"/>
    <w:rsid w:val="008C5229"/>
    <w:rsid w:val="008E163D"/>
    <w:rsid w:val="008E3F1F"/>
    <w:rsid w:val="008E62B7"/>
    <w:rsid w:val="008F73A3"/>
    <w:rsid w:val="009002CD"/>
    <w:rsid w:val="00906ED2"/>
    <w:rsid w:val="00912FB9"/>
    <w:rsid w:val="0092578B"/>
    <w:rsid w:val="00926C77"/>
    <w:rsid w:val="0092794A"/>
    <w:rsid w:val="00930DFF"/>
    <w:rsid w:val="0093539C"/>
    <w:rsid w:val="0094492B"/>
    <w:rsid w:val="00950952"/>
    <w:rsid w:val="009546AD"/>
    <w:rsid w:val="0095551D"/>
    <w:rsid w:val="00973A4C"/>
    <w:rsid w:val="00976FE5"/>
    <w:rsid w:val="00987DC2"/>
    <w:rsid w:val="009A1E48"/>
    <w:rsid w:val="009A2733"/>
    <w:rsid w:val="009B02DB"/>
    <w:rsid w:val="009B122A"/>
    <w:rsid w:val="009C040A"/>
    <w:rsid w:val="009D5FF7"/>
    <w:rsid w:val="009E1DF2"/>
    <w:rsid w:val="009E5C20"/>
    <w:rsid w:val="009E7AB2"/>
    <w:rsid w:val="009F7D3E"/>
    <w:rsid w:val="00A0319F"/>
    <w:rsid w:val="00A05FB5"/>
    <w:rsid w:val="00A071E9"/>
    <w:rsid w:val="00A137AA"/>
    <w:rsid w:val="00A168C4"/>
    <w:rsid w:val="00A23C18"/>
    <w:rsid w:val="00A31C41"/>
    <w:rsid w:val="00A3214D"/>
    <w:rsid w:val="00A370B4"/>
    <w:rsid w:val="00A371B2"/>
    <w:rsid w:val="00A463F1"/>
    <w:rsid w:val="00A47661"/>
    <w:rsid w:val="00A50385"/>
    <w:rsid w:val="00A52FC7"/>
    <w:rsid w:val="00A57300"/>
    <w:rsid w:val="00A6174C"/>
    <w:rsid w:val="00A700C4"/>
    <w:rsid w:val="00A7247D"/>
    <w:rsid w:val="00A80128"/>
    <w:rsid w:val="00A85C1B"/>
    <w:rsid w:val="00AA6134"/>
    <w:rsid w:val="00AB270B"/>
    <w:rsid w:val="00AC6929"/>
    <w:rsid w:val="00AD280A"/>
    <w:rsid w:val="00AD285B"/>
    <w:rsid w:val="00AD540F"/>
    <w:rsid w:val="00AD60A3"/>
    <w:rsid w:val="00AD6D2A"/>
    <w:rsid w:val="00AE2D07"/>
    <w:rsid w:val="00AF2CB6"/>
    <w:rsid w:val="00B1664B"/>
    <w:rsid w:val="00B22555"/>
    <w:rsid w:val="00B23CA3"/>
    <w:rsid w:val="00B4074B"/>
    <w:rsid w:val="00B45864"/>
    <w:rsid w:val="00B5154C"/>
    <w:rsid w:val="00B515B6"/>
    <w:rsid w:val="00B52D1B"/>
    <w:rsid w:val="00B54265"/>
    <w:rsid w:val="00B704DF"/>
    <w:rsid w:val="00B77AFA"/>
    <w:rsid w:val="00B91676"/>
    <w:rsid w:val="00B95A7D"/>
    <w:rsid w:val="00B963E4"/>
    <w:rsid w:val="00BA2DC5"/>
    <w:rsid w:val="00BB21B6"/>
    <w:rsid w:val="00BB3F34"/>
    <w:rsid w:val="00BB5EFF"/>
    <w:rsid w:val="00BC7D86"/>
    <w:rsid w:val="00BD2B64"/>
    <w:rsid w:val="00BE0962"/>
    <w:rsid w:val="00BE628A"/>
    <w:rsid w:val="00BE647A"/>
    <w:rsid w:val="00BE6FDB"/>
    <w:rsid w:val="00BF1EE8"/>
    <w:rsid w:val="00C025F3"/>
    <w:rsid w:val="00C069EE"/>
    <w:rsid w:val="00C0776D"/>
    <w:rsid w:val="00C204E9"/>
    <w:rsid w:val="00C26A41"/>
    <w:rsid w:val="00C40822"/>
    <w:rsid w:val="00C44E66"/>
    <w:rsid w:val="00C533C1"/>
    <w:rsid w:val="00C53812"/>
    <w:rsid w:val="00C70E68"/>
    <w:rsid w:val="00C85F9C"/>
    <w:rsid w:val="00C876F6"/>
    <w:rsid w:val="00CA06A0"/>
    <w:rsid w:val="00CA1316"/>
    <w:rsid w:val="00CA3B6B"/>
    <w:rsid w:val="00CB2449"/>
    <w:rsid w:val="00CB4909"/>
    <w:rsid w:val="00CB7036"/>
    <w:rsid w:val="00CD0B96"/>
    <w:rsid w:val="00CE5BEC"/>
    <w:rsid w:val="00CE765E"/>
    <w:rsid w:val="00CF0E40"/>
    <w:rsid w:val="00D00E5C"/>
    <w:rsid w:val="00D22721"/>
    <w:rsid w:val="00D24B1A"/>
    <w:rsid w:val="00D37FC3"/>
    <w:rsid w:val="00D50170"/>
    <w:rsid w:val="00D56F89"/>
    <w:rsid w:val="00D64637"/>
    <w:rsid w:val="00D73568"/>
    <w:rsid w:val="00D810B5"/>
    <w:rsid w:val="00D82F1D"/>
    <w:rsid w:val="00D832CA"/>
    <w:rsid w:val="00D908B5"/>
    <w:rsid w:val="00D90CE5"/>
    <w:rsid w:val="00DA1A20"/>
    <w:rsid w:val="00DA4727"/>
    <w:rsid w:val="00DA515B"/>
    <w:rsid w:val="00DC607A"/>
    <w:rsid w:val="00DC761F"/>
    <w:rsid w:val="00DD0F99"/>
    <w:rsid w:val="00DD1ACA"/>
    <w:rsid w:val="00DD56DA"/>
    <w:rsid w:val="00DE2448"/>
    <w:rsid w:val="00DE5830"/>
    <w:rsid w:val="00DE7D12"/>
    <w:rsid w:val="00DF5BBF"/>
    <w:rsid w:val="00E06BA7"/>
    <w:rsid w:val="00E10044"/>
    <w:rsid w:val="00E45665"/>
    <w:rsid w:val="00E55204"/>
    <w:rsid w:val="00E64438"/>
    <w:rsid w:val="00E716B5"/>
    <w:rsid w:val="00E76641"/>
    <w:rsid w:val="00EA60E4"/>
    <w:rsid w:val="00EB2496"/>
    <w:rsid w:val="00EB7271"/>
    <w:rsid w:val="00EC04B6"/>
    <w:rsid w:val="00EC1DAA"/>
    <w:rsid w:val="00EC6B44"/>
    <w:rsid w:val="00ED5441"/>
    <w:rsid w:val="00EE1ACA"/>
    <w:rsid w:val="00EE6597"/>
    <w:rsid w:val="00EF3F3B"/>
    <w:rsid w:val="00F05439"/>
    <w:rsid w:val="00F07893"/>
    <w:rsid w:val="00F11757"/>
    <w:rsid w:val="00F40772"/>
    <w:rsid w:val="00F51911"/>
    <w:rsid w:val="00F57395"/>
    <w:rsid w:val="00F65050"/>
    <w:rsid w:val="00FB3DC7"/>
    <w:rsid w:val="00FB4F1C"/>
    <w:rsid w:val="00FB60E3"/>
    <w:rsid w:val="00FF0F94"/>
    <w:rsid w:val="03DD4782"/>
    <w:rsid w:val="06723FC0"/>
    <w:rsid w:val="06831834"/>
    <w:rsid w:val="0F28082D"/>
    <w:rsid w:val="131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qFormat="1"/>
    <w:lsdException w:name="Body Text Indent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qFormat="1"/>
    <w:lsdException w:name="Body Text 3" w:unhideWhenUsed="1"/>
    <w:lsdException w:name="Body Text Indent 2" w:qFormat="1"/>
    <w:lsdException w:name="Body Text Indent 3" w:qFormat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semiHidden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No Spacing" w:semiHidden="0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spacing w:line="221" w:lineRule="auto"/>
      <w:jc w:val="both"/>
      <w:outlineLvl w:val="0"/>
    </w:pPr>
    <w:rPr>
      <w:i/>
      <w:iCs/>
      <w:sz w:val="20"/>
      <w:szCs w:val="20"/>
    </w:rPr>
  </w:style>
  <w:style w:type="paragraph" w:styleId="2">
    <w:name w:val="heading 2"/>
    <w:basedOn w:val="a0"/>
    <w:next w:val="a0"/>
    <w:link w:val="20"/>
    <w:uiPriority w:val="99"/>
    <w:qFormat/>
    <w:pPr>
      <w:keepNext/>
      <w:ind w:firstLine="360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pPr>
      <w:keepNext/>
      <w:spacing w:before="240" w:after="120"/>
      <w:jc w:val="center"/>
      <w:outlineLvl w:val="2"/>
    </w:pPr>
    <w:rPr>
      <w:b/>
      <w:bCs/>
      <w:smallCaps/>
      <w:spacing w:val="20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firstLine="360"/>
      <w:jc w:val="both"/>
      <w:outlineLvl w:val="3"/>
    </w:pPr>
    <w:rPr>
      <w:b/>
      <w:bCs/>
      <w:i/>
      <w:iCs/>
    </w:rPr>
  </w:style>
  <w:style w:type="paragraph" w:styleId="7">
    <w:name w:val="heading 7"/>
    <w:basedOn w:val="a0"/>
    <w:next w:val="a0"/>
    <w:link w:val="70"/>
    <w:uiPriority w:val="99"/>
    <w:qFormat/>
    <w:locked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uiPriority w:val="99"/>
    <w:qFormat/>
  </w:style>
  <w:style w:type="paragraph" w:styleId="a5">
    <w:name w:val="Balloon Text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semiHidden/>
    <w:qFormat/>
    <w:pPr>
      <w:tabs>
        <w:tab w:val="left" w:pos="1440"/>
      </w:tabs>
      <w:jc w:val="both"/>
    </w:pPr>
    <w:rPr>
      <w:sz w:val="22"/>
      <w:szCs w:val="22"/>
    </w:rPr>
  </w:style>
  <w:style w:type="paragraph" w:styleId="31">
    <w:name w:val="Body Text Indent 3"/>
    <w:basedOn w:val="a0"/>
    <w:link w:val="32"/>
    <w:uiPriority w:val="99"/>
    <w:semiHidden/>
    <w:qFormat/>
    <w:pPr>
      <w:ind w:firstLine="360"/>
      <w:jc w:val="both"/>
    </w:pPr>
    <w:rPr>
      <w:b/>
      <w:bCs/>
      <w:i/>
      <w:iCs/>
      <w:spacing w:val="-2"/>
    </w:rPr>
  </w:style>
  <w:style w:type="paragraph" w:styleId="a7">
    <w:name w:val="Body Text"/>
    <w:basedOn w:val="a0"/>
    <w:link w:val="a8"/>
    <w:uiPriority w:val="99"/>
    <w:semiHidden/>
    <w:qFormat/>
    <w:rPr>
      <w:b/>
      <w:bCs/>
      <w:i/>
      <w:iCs/>
      <w:sz w:val="22"/>
      <w:szCs w:val="22"/>
    </w:rPr>
  </w:style>
  <w:style w:type="paragraph" w:styleId="a9">
    <w:name w:val="Body Text Indent"/>
    <w:basedOn w:val="a0"/>
    <w:link w:val="aa"/>
    <w:uiPriority w:val="99"/>
    <w:semiHidden/>
    <w:qFormat/>
    <w:pPr>
      <w:ind w:firstLine="360"/>
      <w:jc w:val="both"/>
    </w:pPr>
    <w:rPr>
      <w:b/>
      <w:bCs/>
      <w:sz w:val="20"/>
      <w:szCs w:val="20"/>
    </w:rPr>
  </w:style>
  <w:style w:type="paragraph" w:styleId="ab">
    <w:name w:val="Title"/>
    <w:basedOn w:val="a0"/>
    <w:link w:val="ac"/>
    <w:uiPriority w:val="99"/>
    <w:qFormat/>
    <w:pPr>
      <w:jc w:val="center"/>
    </w:pPr>
    <w:rPr>
      <w:sz w:val="28"/>
      <w:szCs w:val="28"/>
    </w:rPr>
  </w:style>
  <w:style w:type="paragraph" w:styleId="ad">
    <w:name w:val="Normal (Web)"/>
    <w:basedOn w:val="a0"/>
    <w:uiPriority w:val="99"/>
    <w:qFormat/>
    <w:pPr>
      <w:spacing w:before="100" w:beforeAutospacing="1" w:after="100" w:afterAutospacing="1"/>
    </w:pPr>
  </w:style>
  <w:style w:type="paragraph" w:styleId="23">
    <w:name w:val="Body Text Indent 2"/>
    <w:basedOn w:val="a0"/>
    <w:link w:val="24"/>
    <w:uiPriority w:val="99"/>
    <w:semiHidden/>
    <w:qFormat/>
    <w:pPr>
      <w:ind w:firstLine="360"/>
    </w:pPr>
    <w:rPr>
      <w:sz w:val="22"/>
      <w:szCs w:val="22"/>
    </w:rPr>
  </w:style>
  <w:style w:type="table" w:styleId="ae">
    <w:name w:val="Table 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qFormat/>
    <w:locked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semiHidden/>
    <w:qFormat/>
    <w:locked/>
    <w:rPr>
      <w:sz w:val="24"/>
      <w:szCs w:val="24"/>
    </w:rPr>
  </w:style>
  <w:style w:type="paragraph" w:customStyle="1" w:styleId="FR1">
    <w:name w:val="FR1"/>
    <w:uiPriority w:val="99"/>
    <w:pPr>
      <w:widowControl w:val="0"/>
      <w:spacing w:before="180"/>
      <w:ind w:firstLine="720"/>
      <w:jc w:val="both"/>
    </w:pPr>
    <w:rPr>
      <w:rFonts w:ascii="Courier New" w:hAnsi="Courier New" w:cs="Courier New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sz w:val="16"/>
      <w:szCs w:val="16"/>
    </w:rPr>
  </w:style>
  <w:style w:type="character" w:customStyle="1" w:styleId="22">
    <w:name w:val="Основной текст 2 Знак"/>
    <w:link w:val="21"/>
    <w:uiPriority w:val="99"/>
    <w:semiHidden/>
    <w:qFormat/>
    <w:locked/>
    <w:rPr>
      <w:sz w:val="24"/>
      <w:szCs w:val="24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Текст выноски Знак"/>
    <w:link w:val="a5"/>
    <w:uiPriority w:val="99"/>
    <w:semiHidden/>
    <w:qFormat/>
    <w:locked/>
    <w:rPr>
      <w:sz w:val="2"/>
      <w:szCs w:val="2"/>
    </w:rPr>
  </w:style>
  <w:style w:type="character" w:customStyle="1" w:styleId="ac">
    <w:name w:val="Название Знак"/>
    <w:link w:val="ab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1">
    <w:name w:val="Абзац списка1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">
    <w:name w:val="No Spacing"/>
    <w:uiPriority w:val="99"/>
    <w:qFormat/>
    <w:pPr>
      <w:numPr>
        <w:numId w:val="1"/>
      </w:numPr>
    </w:pPr>
    <w:rPr>
      <w:color w:val="000000"/>
      <w:sz w:val="24"/>
      <w:szCs w:val="24"/>
    </w:rPr>
  </w:style>
  <w:style w:type="paragraph" w:customStyle="1" w:styleId="33">
    <w:name w:val="Заголовок 3+"/>
    <w:basedOn w:val="a0"/>
    <w:uiPriority w:val="99"/>
    <w:qFormat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7063</Words>
  <Characters>40262</Characters>
  <Application>Microsoft Office Word</Application>
  <DocSecurity>0</DocSecurity>
  <Lines>335</Lines>
  <Paragraphs>94</Paragraphs>
  <ScaleCrop>false</ScaleCrop>
  <Company>Home</Company>
  <LinksUpToDate>false</LinksUpToDate>
  <CharactersWithSpaces>47231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</dc:title>
  <dc:creator>Сидоров М.Г.</dc:creator>
  <cp:lastModifiedBy>Папа</cp:lastModifiedBy>
  <cp:revision>22</cp:revision>
  <cp:lastPrinted>2017-08-27T11:13:00Z</cp:lastPrinted>
  <dcterms:created xsi:type="dcterms:W3CDTF">2020-12-09T17:05:00Z</dcterms:created>
  <dcterms:modified xsi:type="dcterms:W3CDTF">2024-09-09T19:18:00Z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D13DB9D2D3624FB58D4B2C6F39E2435C</vt:lpwstr>
  </property>
</Properties>
</file>